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D652B" w14:textId="5AE61EF4" w:rsidR="00AE7AB6" w:rsidRPr="000212E0" w:rsidRDefault="00C66A38" w:rsidP="000212E0">
      <w:pPr>
        <w:pStyle w:val="NoSpacing"/>
        <w:jc w:val="center"/>
        <w:rPr>
          <w:rStyle w:val="TitleChar"/>
          <w:rFonts w:cs="Arial"/>
        </w:rPr>
      </w:pPr>
      <w:sdt>
        <w:sdtPr>
          <w:rPr>
            <w:rStyle w:val="TitleChar"/>
            <w:rFonts w:cs="Arial"/>
          </w:rPr>
          <w:alias w:val="Title"/>
          <w:tag w:val=""/>
          <w:id w:val="308291055"/>
          <w:placeholder>
            <w:docPart w:val="2C00DBC8BC54401483CCA1C37091A31D"/>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4F6B37">
            <w:rPr>
              <w:rStyle w:val="TitleChar"/>
              <w:rFonts w:cs="Arial"/>
            </w:rPr>
            <w:t>Caleb</w:t>
          </w:r>
        </w:sdtContent>
      </w:sdt>
    </w:p>
    <w:p w14:paraId="4D2E456F" w14:textId="77777777" w:rsidR="000212E0" w:rsidRDefault="000212E0" w:rsidP="000212E0">
      <w:pPr>
        <w:pStyle w:val="NoSpacing"/>
        <w:jc w:val="center"/>
      </w:pPr>
    </w:p>
    <w:p w14:paraId="4EBEA4C2" w14:textId="6A076D21" w:rsidR="009672B4" w:rsidRPr="009672B4" w:rsidRDefault="009672B4" w:rsidP="009672B4">
      <w:pPr>
        <w:pStyle w:val="Subtitle"/>
        <w:jc w:val="center"/>
        <w:rPr>
          <w:rFonts w:ascii="Arial" w:hAnsi="Arial" w:cs="Arial"/>
          <w:i/>
          <w:sz w:val="24"/>
        </w:rPr>
      </w:pPr>
      <w:r w:rsidRPr="009672B4">
        <w:rPr>
          <w:rFonts w:ascii="Arial" w:hAnsi="Arial" w:cs="Arial"/>
          <w:i/>
          <w:sz w:val="24"/>
        </w:rPr>
        <w:t>An in depth look into Development</w:t>
      </w:r>
    </w:p>
    <w:p w14:paraId="02C374C8" w14:textId="77777777" w:rsidR="009672B4" w:rsidRDefault="009672B4" w:rsidP="000212E0">
      <w:pPr>
        <w:spacing w:line="259" w:lineRule="auto"/>
        <w:jc w:val="center"/>
      </w:pPr>
    </w:p>
    <w:p w14:paraId="1F63C904" w14:textId="77777777" w:rsidR="009672B4" w:rsidRDefault="009672B4" w:rsidP="000212E0">
      <w:pPr>
        <w:spacing w:line="259" w:lineRule="auto"/>
        <w:jc w:val="center"/>
      </w:pPr>
    </w:p>
    <w:p w14:paraId="52236650" w14:textId="77777777" w:rsidR="009672B4" w:rsidRDefault="009672B4" w:rsidP="000212E0">
      <w:pPr>
        <w:spacing w:line="259" w:lineRule="auto"/>
        <w:jc w:val="center"/>
      </w:pPr>
    </w:p>
    <w:p w14:paraId="3318DCF6" w14:textId="77777777" w:rsidR="009672B4" w:rsidRDefault="009672B4" w:rsidP="000212E0">
      <w:pPr>
        <w:spacing w:line="259" w:lineRule="auto"/>
        <w:jc w:val="center"/>
      </w:pPr>
    </w:p>
    <w:p w14:paraId="5BE1914C" w14:textId="77777777" w:rsidR="009672B4" w:rsidRDefault="009672B4" w:rsidP="000212E0">
      <w:pPr>
        <w:spacing w:line="259" w:lineRule="auto"/>
        <w:jc w:val="center"/>
      </w:pPr>
    </w:p>
    <w:p w14:paraId="778FF8D5" w14:textId="77777777" w:rsidR="009672B4" w:rsidRDefault="009672B4" w:rsidP="000212E0">
      <w:pPr>
        <w:spacing w:line="259" w:lineRule="auto"/>
        <w:jc w:val="center"/>
      </w:pPr>
    </w:p>
    <w:p w14:paraId="6949F69E" w14:textId="77777777" w:rsidR="009672B4" w:rsidRDefault="009672B4" w:rsidP="000212E0">
      <w:pPr>
        <w:spacing w:line="259" w:lineRule="auto"/>
        <w:jc w:val="center"/>
      </w:pPr>
    </w:p>
    <w:p w14:paraId="0B296E55" w14:textId="77777777" w:rsidR="00AE7AB6" w:rsidRPr="000212E0" w:rsidRDefault="00C66A38" w:rsidP="000212E0">
      <w:pPr>
        <w:spacing w:line="259" w:lineRule="auto"/>
        <w:jc w:val="center"/>
      </w:pPr>
      <w:sdt>
        <w:sdtPr>
          <w:alias w:val="Author"/>
          <w:tag w:val=""/>
          <w:id w:val="212850472"/>
          <w:placeholder>
            <w:docPart w:val="762646271F0A49CE989FE943714E1399"/>
          </w:placeholder>
          <w:dataBinding w:prefixMappings="xmlns:ns0='http://purl.org/dc/elements/1.1/' xmlns:ns1='http://schemas.openxmlformats.org/package/2006/metadata/core-properties' " w:xpath="/ns1:coreProperties[1]/ns0:creator[1]" w:storeItemID="{6C3C8BC8-F283-45AE-878A-BAB7291924A1}"/>
          <w:text/>
        </w:sdtPr>
        <w:sdtEndPr/>
        <w:sdtContent>
          <w:r w:rsidR="00AE7AB6" w:rsidRPr="000212E0">
            <w:t>Christison, Sheena</w:t>
          </w:r>
        </w:sdtContent>
      </w:sdt>
    </w:p>
    <w:p w14:paraId="1AED5C5A" w14:textId="77777777" w:rsidR="000212E0" w:rsidRDefault="000212E0" w:rsidP="000212E0">
      <w:pPr>
        <w:spacing w:line="259" w:lineRule="auto"/>
        <w:jc w:val="center"/>
      </w:pPr>
    </w:p>
    <w:p w14:paraId="7FEF6759" w14:textId="77777777" w:rsidR="000212E0" w:rsidRDefault="000212E0" w:rsidP="000212E0">
      <w:pPr>
        <w:spacing w:line="259" w:lineRule="auto"/>
        <w:jc w:val="center"/>
      </w:pPr>
    </w:p>
    <w:p w14:paraId="1E5CD039" w14:textId="32135EE4" w:rsidR="000212E0" w:rsidRDefault="000212E0" w:rsidP="000212E0">
      <w:pPr>
        <w:spacing w:line="259" w:lineRule="auto"/>
        <w:jc w:val="center"/>
      </w:pPr>
    </w:p>
    <w:p w14:paraId="69ACDD2B" w14:textId="77777777" w:rsidR="000212E0" w:rsidRDefault="000212E0" w:rsidP="000212E0">
      <w:pPr>
        <w:spacing w:line="259" w:lineRule="auto"/>
        <w:jc w:val="center"/>
      </w:pPr>
    </w:p>
    <w:p w14:paraId="5586F353" w14:textId="77777777" w:rsidR="009672B4" w:rsidRDefault="009672B4" w:rsidP="000212E0">
      <w:pPr>
        <w:spacing w:line="259" w:lineRule="auto"/>
        <w:jc w:val="center"/>
      </w:pPr>
    </w:p>
    <w:p w14:paraId="35318E85" w14:textId="77777777" w:rsidR="009672B4" w:rsidRDefault="009672B4" w:rsidP="000212E0">
      <w:pPr>
        <w:spacing w:line="259" w:lineRule="auto"/>
        <w:jc w:val="center"/>
      </w:pPr>
    </w:p>
    <w:p w14:paraId="49355636" w14:textId="77777777" w:rsidR="009672B4" w:rsidRDefault="009672B4" w:rsidP="000212E0">
      <w:pPr>
        <w:spacing w:line="259" w:lineRule="auto"/>
        <w:jc w:val="center"/>
      </w:pPr>
    </w:p>
    <w:p w14:paraId="1E3943EA" w14:textId="77777777" w:rsidR="009672B4" w:rsidRDefault="009672B4" w:rsidP="000212E0">
      <w:pPr>
        <w:spacing w:line="259" w:lineRule="auto"/>
        <w:jc w:val="center"/>
      </w:pPr>
    </w:p>
    <w:p w14:paraId="15EF29DF" w14:textId="77777777" w:rsidR="009672B4" w:rsidRDefault="009672B4" w:rsidP="000212E0">
      <w:pPr>
        <w:spacing w:line="259" w:lineRule="auto"/>
        <w:jc w:val="center"/>
      </w:pPr>
    </w:p>
    <w:p w14:paraId="13261CE4" w14:textId="77777777" w:rsidR="009672B4" w:rsidRDefault="009672B4" w:rsidP="000212E0">
      <w:pPr>
        <w:spacing w:line="259" w:lineRule="auto"/>
        <w:jc w:val="center"/>
      </w:pPr>
    </w:p>
    <w:p w14:paraId="23B5D9C1" w14:textId="40ADB07B" w:rsidR="00AE7AB6" w:rsidRPr="000212E0" w:rsidRDefault="00C66A38" w:rsidP="00853C54">
      <w:pPr>
        <w:jc w:val="center"/>
      </w:pPr>
      <w:sdt>
        <w:sdtPr>
          <w:alias w:val="Subject"/>
          <w:tag w:val=""/>
          <w:id w:val="-476919195"/>
          <w:placeholder>
            <w:docPart w:val="DC02411A754F4CC7BB61AF62492F04BA"/>
          </w:placeholder>
          <w:dataBinding w:prefixMappings="xmlns:ns0='http://purl.org/dc/elements/1.1/' xmlns:ns1='http://schemas.openxmlformats.org/package/2006/metadata/core-properties' " w:xpath="/ns1:coreProperties[1]/ns0:subject[1]" w:storeItemID="{6C3C8BC8-F283-45AE-878A-BAB7291924A1}"/>
          <w:text/>
        </w:sdtPr>
        <w:sdtEndPr/>
        <w:sdtContent>
          <w:r w:rsidR="000212E0" w:rsidRPr="000212E0">
            <w:t>Lifespan</w:t>
          </w:r>
          <w:r w:rsidR="00AE7AB6" w:rsidRPr="000212E0">
            <w:t xml:space="preserve"> </w:t>
          </w:r>
          <w:r w:rsidR="00A94083">
            <w:t>Growth and Development</w:t>
          </w:r>
        </w:sdtContent>
      </w:sdt>
    </w:p>
    <w:p w14:paraId="59798F49" w14:textId="77777777" w:rsidR="00AE7AB6" w:rsidRDefault="00C66A38" w:rsidP="00853C54">
      <w:pPr>
        <w:jc w:val="center"/>
      </w:pPr>
      <w:sdt>
        <w:sdtPr>
          <w:alias w:val="Company"/>
          <w:tag w:val=""/>
          <w:id w:val="1959979316"/>
          <w:placeholder>
            <w:docPart w:val="01427FE1737A4FABB29F012F758F853B"/>
          </w:placeholder>
          <w:dataBinding w:prefixMappings="xmlns:ns0='http://schemas.openxmlformats.org/officeDocument/2006/extended-properties' " w:xpath="/ns0:Properties[1]/ns0:Company[1]" w:storeItemID="{6668398D-A668-4E3E-A5EB-62B293D839F1}"/>
          <w:text/>
        </w:sdtPr>
        <w:sdtEndPr/>
        <w:sdtContent>
          <w:r w:rsidR="00AE7AB6">
            <w:t>Salt Lake Community College</w:t>
          </w:r>
        </w:sdtContent>
      </w:sdt>
    </w:p>
    <w:p w14:paraId="667F5E93" w14:textId="277ABC50" w:rsidR="00AE7AB6" w:rsidRDefault="00C66A38" w:rsidP="00853C54">
      <w:pPr>
        <w:jc w:val="center"/>
      </w:pPr>
      <w:sdt>
        <w:sdtPr>
          <w:alias w:val="Manager"/>
          <w:tag w:val=""/>
          <w:id w:val="616101510"/>
          <w:placeholder>
            <w:docPart w:val="E26F1F6E4F9046DEA891A2558D3FAC42"/>
          </w:placeholder>
          <w:dataBinding w:prefixMappings="xmlns:ns0='http://schemas.openxmlformats.org/officeDocument/2006/extended-properties' " w:xpath="/ns0:Properties[1]/ns0:Manager[1]" w:storeItemID="{6668398D-A668-4E3E-A5EB-62B293D839F1}"/>
          <w:text/>
        </w:sdtPr>
        <w:sdtEndPr/>
        <w:sdtContent>
          <w:r w:rsidR="00AE7AB6">
            <w:t>Professor Lemons</w:t>
          </w:r>
        </w:sdtContent>
      </w:sdt>
    </w:p>
    <w:sdt>
      <w:sdtPr>
        <w:alias w:val="Publish Date"/>
        <w:tag w:val=""/>
        <w:id w:val="-1265294999"/>
        <w:placeholder>
          <w:docPart w:val="88A7F28343574140A702B9B028DB46C6"/>
        </w:placeholder>
        <w:dataBinding w:prefixMappings="xmlns:ns0='http://schemas.microsoft.com/office/2006/coverPageProps' " w:xpath="/ns0:CoverPageProperties[1]/ns0:PublishDate[1]" w:storeItemID="{55AF091B-3C7A-41E3-B477-F2FDAA23CFDA}"/>
        <w:date w:fullDate="2013-07-21T00:00:00Z">
          <w:dateFormat w:val="M/d/yyyy"/>
          <w:lid w:val="en-US"/>
          <w:storeMappedDataAs w:val="dateTime"/>
          <w:calendar w:val="gregorian"/>
        </w:date>
      </w:sdtPr>
      <w:sdtEndPr/>
      <w:sdtContent>
        <w:p w14:paraId="2DADB42E" w14:textId="6C27EF6F" w:rsidR="000212E0" w:rsidRDefault="00DA2A42" w:rsidP="00853C54">
          <w:pPr>
            <w:jc w:val="center"/>
          </w:pPr>
          <w:r>
            <w:t>7/21/2013</w:t>
          </w:r>
        </w:p>
      </w:sdtContent>
    </w:sdt>
    <w:p w14:paraId="45F50077" w14:textId="77B5817F" w:rsidR="00B0140D" w:rsidRDefault="00B0140D" w:rsidP="00B0140D">
      <w:pPr>
        <w:pStyle w:val="Heading1"/>
        <w:jc w:val="center"/>
      </w:pPr>
      <w:r>
        <w:lastRenderedPageBreak/>
        <w:t>Part One</w:t>
      </w:r>
    </w:p>
    <w:p w14:paraId="718C9CAB" w14:textId="49E4E4A9" w:rsidR="00E61257" w:rsidRDefault="00E61257" w:rsidP="00B0140D">
      <w:pPr>
        <w:pStyle w:val="Heading2"/>
      </w:pPr>
      <w:r>
        <w:t>Parents</w:t>
      </w:r>
    </w:p>
    <w:p w14:paraId="4B9E2FEE" w14:textId="2E8B7C4A" w:rsidR="00341D02" w:rsidRDefault="00341D02" w:rsidP="006547A9">
      <w:r>
        <w:t>Two</w:t>
      </w:r>
      <w:r w:rsidR="00410A41">
        <w:t xml:space="preserve"> kids with no</w:t>
      </w:r>
      <w:r w:rsidR="007C4810">
        <w:t>t a</w:t>
      </w:r>
      <w:r w:rsidR="00410A41">
        <w:t xml:space="preserve"> clue in the world</w:t>
      </w:r>
      <w:r w:rsidR="007C4810">
        <w:t xml:space="preserve"> but</w:t>
      </w:r>
      <w:r w:rsidR="00410A41">
        <w:t xml:space="preserve"> merely that</w:t>
      </w:r>
      <w:r>
        <w:t xml:space="preserve"> they knew what they felt</w:t>
      </w:r>
      <w:r w:rsidR="00410A41">
        <w:t xml:space="preserve"> deep</w:t>
      </w:r>
      <w:r>
        <w:t xml:space="preserve"> inside of them must be love.</w:t>
      </w:r>
      <w:r w:rsidR="007C4810">
        <w:t xml:space="preserve"> H</w:t>
      </w:r>
      <w:r w:rsidR="00627CA0">
        <w:t>i</w:t>
      </w:r>
      <w:r w:rsidR="00410A41">
        <w:t>gh school sweet hearts from Utah</w:t>
      </w:r>
      <w:r w:rsidR="00627CA0">
        <w:t xml:space="preserve"> had no worries, </w:t>
      </w:r>
      <w:r w:rsidR="00410A41">
        <w:t>only the</w:t>
      </w:r>
      <w:r w:rsidR="00627CA0">
        <w:t xml:space="preserve"> anticipation of their limitless future</w:t>
      </w:r>
      <w:r w:rsidR="00410A41">
        <w:t xml:space="preserve"> together</w:t>
      </w:r>
      <w:r w:rsidR="00627CA0">
        <w:t xml:space="preserve">. Incidentally, </w:t>
      </w:r>
      <w:r>
        <w:t>the</w:t>
      </w:r>
      <w:r w:rsidR="00627CA0">
        <w:t xml:space="preserve"> recently</w:t>
      </w:r>
      <w:r>
        <w:t xml:space="preserve"> shocking news of </w:t>
      </w:r>
      <w:r w:rsidR="00410A41">
        <w:t>becoming</w:t>
      </w:r>
      <w:r>
        <w:t xml:space="preserve"> parent</w:t>
      </w:r>
      <w:r w:rsidR="00362CAA">
        <w:t>s</w:t>
      </w:r>
      <w:r>
        <w:t xml:space="preserve"> in ei</w:t>
      </w:r>
      <w:r w:rsidR="00410A41">
        <w:t>ght short months had yet to</w:t>
      </w:r>
      <w:r>
        <w:t xml:space="preserve"> set in. </w:t>
      </w:r>
    </w:p>
    <w:p w14:paraId="17FF4D3D" w14:textId="577106FF" w:rsidR="00410A41" w:rsidRDefault="00341D02" w:rsidP="006547A9">
      <w:r>
        <w:t>Brad a recent high school graduate</w:t>
      </w:r>
      <w:r w:rsidR="00410A41">
        <w:t xml:space="preserve"> from Cedar High class of ‘84</w:t>
      </w:r>
      <w:r w:rsidR="00362CAA">
        <w:t xml:space="preserve"> started his morning just </w:t>
      </w:r>
      <w:r w:rsidR="00410A41">
        <w:t>as</w:t>
      </w:r>
      <w:r w:rsidR="00362CAA">
        <w:t xml:space="preserve"> any other day; woke up, checked his cell phone to see if </w:t>
      </w:r>
      <w:r w:rsidR="007C4810">
        <w:t>‘</w:t>
      </w:r>
      <w:r w:rsidR="00362CAA">
        <w:t>she</w:t>
      </w:r>
      <w:r w:rsidR="007C4810">
        <w:t>’</w:t>
      </w:r>
      <w:r w:rsidR="00362CAA">
        <w:t xml:space="preserve"> was awake yet, showered and went down stair</w:t>
      </w:r>
      <w:r w:rsidR="00691594">
        <w:t>s</w:t>
      </w:r>
      <w:r w:rsidR="00362CAA">
        <w:t xml:space="preserve"> to visit with his parents before he went to work at</w:t>
      </w:r>
      <w:r w:rsidR="00627CA0">
        <w:t xml:space="preserve"> the local utility</w:t>
      </w:r>
      <w:r w:rsidR="00362CAA">
        <w:t xml:space="preserve">. Since graduation, Brad </w:t>
      </w:r>
      <w:r w:rsidR="007C4810">
        <w:t>had</w:t>
      </w:r>
      <w:r w:rsidR="00362CAA">
        <w:t xml:space="preserve"> become a full time employee and was looking forward to the extra money so one day he and Jane could </w:t>
      </w:r>
      <w:r w:rsidR="00410A41">
        <w:t>acquire</w:t>
      </w:r>
      <w:r w:rsidR="00362CAA">
        <w:t xml:space="preserve"> a place together. </w:t>
      </w:r>
    </w:p>
    <w:p w14:paraId="5BCACA6B" w14:textId="0DD0C3E9" w:rsidR="00341D02" w:rsidRDefault="00410A41" w:rsidP="006547A9">
      <w:r>
        <w:t>S</w:t>
      </w:r>
      <w:r w:rsidR="00362CAA">
        <w:t xml:space="preserve">itting across the table at a local diner Brad was seeing his future flash before his eyes as Jane was confiding in him, wondering whether </w:t>
      </w:r>
      <w:r>
        <w:t xml:space="preserve">that </w:t>
      </w:r>
      <w:r w:rsidR="00362CAA">
        <w:t>the flashes</w:t>
      </w:r>
      <w:r>
        <w:t xml:space="preserve"> he was seeing</w:t>
      </w:r>
      <w:r w:rsidR="00362CAA">
        <w:t xml:space="preserve"> were</w:t>
      </w:r>
      <w:r>
        <w:t xml:space="preserve"> in fact</w:t>
      </w:r>
      <w:r w:rsidR="00362CAA">
        <w:t xml:space="preserve"> comforting or horrifying</w:t>
      </w:r>
      <w:r>
        <w:t>, that which</w:t>
      </w:r>
      <w:r w:rsidR="00691594">
        <w:t xml:space="preserve"> caused him to </w:t>
      </w:r>
      <w:r>
        <w:t>remain</w:t>
      </w:r>
      <w:r w:rsidR="00691594">
        <w:t xml:space="preserve"> speechless. </w:t>
      </w:r>
    </w:p>
    <w:p w14:paraId="480D3E86" w14:textId="3CAF203F" w:rsidR="00362CAA" w:rsidRDefault="007C4810" w:rsidP="006547A9">
      <w:r>
        <w:t>Also recently graduated, Jane enjoyed h</w:t>
      </w:r>
      <w:r w:rsidR="00691594">
        <w:t xml:space="preserve">igh school </w:t>
      </w:r>
      <w:r>
        <w:t>and</w:t>
      </w:r>
      <w:r w:rsidR="00691594">
        <w:t xml:space="preserve"> never</w:t>
      </w:r>
      <w:r>
        <w:t xml:space="preserve"> found it too be</w:t>
      </w:r>
      <w:r w:rsidR="00691594">
        <w:t xml:space="preserve"> difficult, in fact, she enjoyed school and planned on going to college, whether or not this was st</w:t>
      </w:r>
      <w:r w:rsidR="00410A41">
        <w:t xml:space="preserve">ill the plan, she was uncertain, </w:t>
      </w:r>
      <w:r w:rsidR="007A10F7">
        <w:t>her entire</w:t>
      </w:r>
      <w:r w:rsidR="00410A41">
        <w:t xml:space="preserve"> future seemed uncertain</w:t>
      </w:r>
      <w:r w:rsidR="007A10F7">
        <w:t xml:space="preserve"> at this point</w:t>
      </w:r>
      <w:r w:rsidR="00410A41">
        <w:t>.</w:t>
      </w:r>
      <w:r w:rsidR="00691594">
        <w:t xml:space="preserve"> However, what she was certain of</w:t>
      </w:r>
      <w:r w:rsidR="00627CA0">
        <w:t>,</w:t>
      </w:r>
      <w:r w:rsidR="00691594">
        <w:t xml:space="preserve"> was she and Brad would eventually have</w:t>
      </w:r>
      <w:r>
        <w:t xml:space="preserve"> to tell their parents</w:t>
      </w:r>
      <w:r w:rsidR="008556E0">
        <w:t>,</w:t>
      </w:r>
      <w:r w:rsidR="00691594">
        <w:t xml:space="preserve"> so</w:t>
      </w:r>
      <w:r w:rsidR="00627CA0">
        <w:t>mething that neither of them where</w:t>
      </w:r>
      <w:r>
        <w:t xml:space="preserve"> looking forward to doing.</w:t>
      </w:r>
    </w:p>
    <w:p w14:paraId="4945D404" w14:textId="4B9A2F3E" w:rsidR="00E61257" w:rsidRDefault="00E61257" w:rsidP="00B0140D">
      <w:pPr>
        <w:pStyle w:val="Heading2"/>
      </w:pPr>
      <w:r>
        <w:lastRenderedPageBreak/>
        <w:t>Genes and Prenatal Development</w:t>
      </w:r>
    </w:p>
    <w:p w14:paraId="17CA0D51" w14:textId="7CDBE8B1" w:rsidR="007A10F7" w:rsidRDefault="007A10F7" w:rsidP="007A10F7">
      <w:r>
        <w:t>Walking into Valley View Medical Center, Jane could feel the eyes of everyone watching</w:t>
      </w:r>
      <w:r w:rsidR="006547A9">
        <w:t xml:space="preserve"> </w:t>
      </w:r>
      <w:r>
        <w:t xml:space="preserve">her as </w:t>
      </w:r>
      <w:r w:rsidR="006547A9">
        <w:t xml:space="preserve">she </w:t>
      </w:r>
      <w:r w:rsidR="007C4810">
        <w:t>dragged</w:t>
      </w:r>
      <w:r w:rsidR="006547A9">
        <w:t xml:space="preserve"> open the door into the Woman’s Center. Accompanied by her mom as well as Brad, she felt like a child being escorted by her parents. </w:t>
      </w:r>
    </w:p>
    <w:p w14:paraId="7EA970D3" w14:textId="23F24AAA" w:rsidR="00951246" w:rsidRDefault="00EA1A60" w:rsidP="007A10F7">
      <w:r>
        <w:t>Prenatal vitamins, gestation, due date,</w:t>
      </w:r>
      <w:r w:rsidR="004B1345">
        <w:t xml:space="preserve"> and</w:t>
      </w:r>
      <w:r>
        <w:t xml:space="preserve"> nutrition were</w:t>
      </w:r>
      <w:r w:rsidR="004B1345">
        <w:t xml:space="preserve"> some of the</w:t>
      </w:r>
      <w:r>
        <w:t xml:space="preserve"> words that repeated within her head</w:t>
      </w:r>
      <w:r w:rsidR="004B1345">
        <w:t xml:space="preserve"> as her doctor explained to Brad and her what to expect in the months following. However, what caught her attention abruptly </w:t>
      </w:r>
      <w:r w:rsidR="003877F9">
        <w:t xml:space="preserve">was the intriguing interest her doctor had when Jane’s mother mentioned that her daughter’s blood type is </w:t>
      </w:r>
      <w:r w:rsidR="00F6183C">
        <w:t xml:space="preserve">AB </w:t>
      </w:r>
      <w:r w:rsidR="003877F9">
        <w:t>Rh negative. The</w:t>
      </w:r>
      <w:r w:rsidR="007C4810">
        <w:t xml:space="preserve"> mentioning of her baby possibly</w:t>
      </w:r>
      <w:r w:rsidR="003877F9">
        <w:t xml:space="preserve"> developing a fetal disease or a prenatal heart failure or above all</w:t>
      </w:r>
      <w:r w:rsidR="00880A6C">
        <w:t xml:space="preserve"> </w:t>
      </w:r>
      <w:r w:rsidR="007C4810">
        <w:t xml:space="preserve">being a </w:t>
      </w:r>
      <w:r w:rsidR="00880A6C">
        <w:t>stillbirth</w:t>
      </w:r>
      <w:sdt>
        <w:sdtPr>
          <w:id w:val="592288029"/>
          <w:citation/>
        </w:sdtPr>
        <w:sdtEndPr/>
        <w:sdtContent>
          <w:r w:rsidR="00630ED9">
            <w:fldChar w:fldCharType="begin"/>
          </w:r>
          <w:r w:rsidR="00630ED9">
            <w:instrText xml:space="preserve"> CITATION Bur13 \l 1033 </w:instrText>
          </w:r>
          <w:r w:rsidR="00630ED9">
            <w:fldChar w:fldCharType="separate"/>
          </w:r>
          <w:r w:rsidR="009A7691">
            <w:rPr>
              <w:noProof/>
            </w:rPr>
            <w:t xml:space="preserve"> (Burd,MD,PhD, 2013)</w:t>
          </w:r>
          <w:r w:rsidR="00630ED9">
            <w:fldChar w:fldCharType="end"/>
          </w:r>
        </w:sdtContent>
      </w:sdt>
      <w:r w:rsidR="00880A6C">
        <w:t xml:space="preserve">; a </w:t>
      </w:r>
      <w:r w:rsidR="007C4810">
        <w:t xml:space="preserve">word Jane needed no explanation. </w:t>
      </w:r>
      <w:r w:rsidR="007E4CA7">
        <w:t>Immediately</w:t>
      </w:r>
      <w:r w:rsidR="00F6183C">
        <w:t>,</w:t>
      </w:r>
      <w:r w:rsidR="007E4CA7">
        <w:t xml:space="preserve"> Jane listened cautiously while </w:t>
      </w:r>
      <w:r w:rsidR="00F6183C">
        <w:t>the</w:t>
      </w:r>
      <w:r w:rsidR="007E4CA7">
        <w:t xml:space="preserve"> doctor explained</w:t>
      </w:r>
      <w:r w:rsidR="00F6183C">
        <w:t xml:space="preserve"> his reasoning of </w:t>
      </w:r>
      <w:r w:rsidR="007C4810">
        <w:t>importance,</w:t>
      </w:r>
      <w:r w:rsidR="00F6183C">
        <w:t xml:space="preserve"> </w:t>
      </w:r>
      <w:r w:rsidR="007C4810">
        <w:t>that blood</w:t>
      </w:r>
      <w:r w:rsidR="00F6183C">
        <w:t xml:space="preserve"> type has on a fetus and if in fact Brad were Rh positive then her body would create an incompatibility between her and the fetus. Reassuringly, </w:t>
      </w:r>
      <w:r w:rsidR="0080292D">
        <w:t>if that were the case, than she could have an intramuscular injection of anti-RhD that will suppress her immune system from attacking Rh-positive blood cells that arise from fetal circulation</w:t>
      </w:r>
      <w:sdt>
        <w:sdtPr>
          <w:id w:val="1853305612"/>
          <w:citation/>
        </w:sdtPr>
        <w:sdtEndPr/>
        <w:sdtContent>
          <w:r w:rsidR="0080292D">
            <w:fldChar w:fldCharType="begin"/>
          </w:r>
          <w:r w:rsidR="00951246">
            <w:instrText xml:space="preserve">CITATION Enc \l 1033 </w:instrText>
          </w:r>
          <w:r w:rsidR="0080292D">
            <w:fldChar w:fldCharType="separate"/>
          </w:r>
          <w:r w:rsidR="009A7691">
            <w:rPr>
              <w:noProof/>
            </w:rPr>
            <w:t xml:space="preserve"> (Encyclopedia of Children's Health, 2013)</w:t>
          </w:r>
          <w:r w:rsidR="0080292D">
            <w:fldChar w:fldCharType="end"/>
          </w:r>
        </w:sdtContent>
      </w:sdt>
      <w:r w:rsidR="00951246">
        <w:t xml:space="preserve">. </w:t>
      </w:r>
    </w:p>
    <w:p w14:paraId="5CF88553" w14:textId="6597A926" w:rsidR="007E4CA7" w:rsidRPr="007A10F7" w:rsidRDefault="00951246" w:rsidP="007A10F7">
      <w:r>
        <w:t xml:space="preserve">The reality for the creation her and Brad produced had instantly became essential. </w:t>
      </w:r>
      <w:r w:rsidR="007E4CA7">
        <w:t xml:space="preserve">Instantly Jane’s attitude went from “I’m pregnant” to “I’m having a baby” in fact, she could convey by the look she and Brad shared for a brief moment that he also was favorably committed to their newfound future. </w:t>
      </w:r>
    </w:p>
    <w:p w14:paraId="55D3D86C" w14:textId="21271DFF" w:rsidR="0075643E" w:rsidRDefault="00E61257" w:rsidP="00B0140D">
      <w:pPr>
        <w:pStyle w:val="Heading2"/>
      </w:pPr>
      <w:r>
        <w:lastRenderedPageBreak/>
        <w:t>The First Two Years</w:t>
      </w:r>
    </w:p>
    <w:p w14:paraId="591D4CF1" w14:textId="61D471E4" w:rsidR="009A4CB9" w:rsidRDefault="009A4CB9" w:rsidP="009A4CB9">
      <w:r>
        <w:t>It was springtime and the baby had arrived. Sitting in their new condominium Jane and Brad could not get enough of Caleb</w:t>
      </w:r>
      <w:r w:rsidR="004F6B37">
        <w:t>,</w:t>
      </w:r>
      <w:r>
        <w:t xml:space="preserve"> constantly singing, talking, and cuddling him all the while strengthening Caleb’s cognitive development </w:t>
      </w:r>
      <w:sdt>
        <w:sdtPr>
          <w:id w:val="-939908718"/>
          <w:citation/>
        </w:sdtPr>
        <w:sdtEndPr/>
        <w:sdtContent>
          <w:r>
            <w:fldChar w:fldCharType="begin"/>
          </w:r>
          <w:r>
            <w:instrText xml:space="preserve"> CITATION Ber10 \l 1033 </w:instrText>
          </w:r>
          <w:r>
            <w:fldChar w:fldCharType="separate"/>
          </w:r>
          <w:r w:rsidR="009A7691">
            <w:rPr>
              <w:noProof/>
            </w:rPr>
            <w:t>(Berger, 2010)</w:t>
          </w:r>
          <w:r>
            <w:fldChar w:fldCharType="end"/>
          </w:r>
        </w:sdtContent>
      </w:sdt>
      <w:r>
        <w:t xml:space="preserve">. </w:t>
      </w:r>
    </w:p>
    <w:p w14:paraId="061CDD38" w14:textId="19F1B687" w:rsidR="009A4CB9" w:rsidRDefault="009A4CB9" w:rsidP="00CF0931">
      <w:r>
        <w:t>Life had seemed to fall into place with the new family</w:t>
      </w:r>
      <w:r w:rsidR="005D06FA">
        <w:t>, Brad was working his way up at the local utility and Jane made the choice when Caleb was one years old to start taking classes at the community coll</w:t>
      </w:r>
      <w:r w:rsidR="004F6B37">
        <w:t>ege while picking up a few hours</w:t>
      </w:r>
      <w:r w:rsidR="005D06FA">
        <w:t xml:space="preserve"> at the local diner.</w:t>
      </w:r>
    </w:p>
    <w:p w14:paraId="09A949EC" w14:textId="50BA5AA1" w:rsidR="00CF0931" w:rsidRDefault="005D06FA" w:rsidP="00CF0931">
      <w:r>
        <w:t xml:space="preserve">Caleb’s personality was surfacing more with each passing day, </w:t>
      </w:r>
      <w:r w:rsidRPr="00C3235A">
        <w:t xml:space="preserve">often </w:t>
      </w:r>
      <w:r w:rsidR="00661C0F" w:rsidRPr="00C3235A">
        <w:t>test</w:t>
      </w:r>
      <w:r w:rsidRPr="00C3235A">
        <w:t xml:space="preserve">ing his </w:t>
      </w:r>
      <w:r w:rsidR="00661C0F" w:rsidRPr="00C3235A">
        <w:t>limits, express</w:t>
      </w:r>
      <w:r w:rsidRPr="00C3235A">
        <w:t>ing</w:t>
      </w:r>
      <w:r w:rsidR="00661C0F" w:rsidRPr="00C3235A">
        <w:t xml:space="preserve"> emotions</w:t>
      </w:r>
      <w:r w:rsidRPr="00C3235A">
        <w:t xml:space="preserve">, </w:t>
      </w:r>
      <w:r w:rsidR="00C3235A" w:rsidRPr="00C3235A">
        <w:t xml:space="preserve">and </w:t>
      </w:r>
      <w:r w:rsidRPr="00C3235A">
        <w:t>showing his parents the</w:t>
      </w:r>
      <w:r w:rsidR="00661C0F" w:rsidRPr="00C3235A">
        <w:t xml:space="preserve"> </w:t>
      </w:r>
      <w:r w:rsidR="00C3235A" w:rsidRPr="00C3235A">
        <w:t xml:space="preserve">Inborn differences, </w:t>
      </w:r>
      <w:r w:rsidR="00661C0F" w:rsidRPr="00C3235A">
        <w:t>emot</w:t>
      </w:r>
      <w:r w:rsidR="00C3235A" w:rsidRPr="00C3235A">
        <w:t>ions, activity, and self-contr</w:t>
      </w:r>
      <w:r w:rsidR="00CF0931">
        <w:t>ol</w:t>
      </w:r>
      <w:sdt>
        <w:sdtPr>
          <w:id w:val="776538063"/>
          <w:citation/>
        </w:sdtPr>
        <w:sdtEndPr/>
        <w:sdtContent>
          <w:r w:rsidR="00CF0931">
            <w:fldChar w:fldCharType="begin"/>
          </w:r>
          <w:r w:rsidR="00CF0931">
            <w:instrText xml:space="preserve"> CITATION Ber10 \l 1033 </w:instrText>
          </w:r>
          <w:r w:rsidR="00CF0931">
            <w:fldChar w:fldCharType="separate"/>
          </w:r>
          <w:r w:rsidR="009A7691">
            <w:rPr>
              <w:noProof/>
            </w:rPr>
            <w:t xml:space="preserve"> (Berger, 2010)</w:t>
          </w:r>
          <w:r w:rsidR="00CF0931">
            <w:fldChar w:fldCharType="end"/>
          </w:r>
        </w:sdtContent>
      </w:sdt>
      <w:r w:rsidR="00912E08">
        <w:t>; Jane and Brad were proud of their child’s development.</w:t>
      </w:r>
    </w:p>
    <w:p w14:paraId="3983C56B" w14:textId="4B66F618" w:rsidR="007F6638" w:rsidRDefault="007F6638" w:rsidP="00B0140D">
      <w:pPr>
        <w:pStyle w:val="Heading2"/>
      </w:pPr>
      <w:r>
        <w:t>Early Childhood (2—6)</w:t>
      </w:r>
    </w:p>
    <w:p w14:paraId="5DD05131" w14:textId="68169FE6" w:rsidR="00661C0F" w:rsidRDefault="00AE78F6" w:rsidP="00ED70DD">
      <w:r w:rsidRPr="00AE78F6">
        <w:rPr>
          <w:szCs w:val="24"/>
        </w:rPr>
        <w:t>As the years were passing the growth and function of Caleb’s development were greatly impressive, thinking and behavior were noticeably developing habitually due to guided participation of his parents</w:t>
      </w:r>
      <w:r w:rsidR="004F6B37">
        <w:rPr>
          <w:szCs w:val="24"/>
        </w:rPr>
        <w:t>,</w:t>
      </w:r>
      <w:r w:rsidRPr="00AE78F6">
        <w:rPr>
          <w:szCs w:val="24"/>
        </w:rPr>
        <w:t xml:space="preserve"> Jane and Brad were seeing the result of social learn</w:t>
      </w:r>
      <w:r w:rsidR="00ED70DD">
        <w:rPr>
          <w:szCs w:val="24"/>
        </w:rPr>
        <w:t>ing and a child’s growth a</w:t>
      </w:r>
      <w:r w:rsidRPr="00AE78F6">
        <w:rPr>
          <w:szCs w:val="24"/>
        </w:rPr>
        <w:t>s due to ‘guided participation’ in addition to talking, listening and motivation</w:t>
      </w:r>
      <w:r>
        <w:rPr>
          <w:szCs w:val="24"/>
        </w:rPr>
        <w:t xml:space="preserve"> </w:t>
      </w:r>
      <w:sdt>
        <w:sdtPr>
          <w:rPr>
            <w:szCs w:val="24"/>
          </w:rPr>
          <w:id w:val="1890837486"/>
          <w:citation/>
        </w:sdtPr>
        <w:sdtEndPr/>
        <w:sdtContent>
          <w:r>
            <w:rPr>
              <w:szCs w:val="24"/>
            </w:rPr>
            <w:fldChar w:fldCharType="begin"/>
          </w:r>
          <w:r>
            <w:rPr>
              <w:szCs w:val="24"/>
            </w:rPr>
            <w:instrText xml:space="preserve"> CITATION Ber10 \l 1033 </w:instrText>
          </w:r>
          <w:r>
            <w:rPr>
              <w:szCs w:val="24"/>
            </w:rPr>
            <w:fldChar w:fldCharType="separate"/>
          </w:r>
          <w:r w:rsidR="009A7691" w:rsidRPr="009A7691">
            <w:rPr>
              <w:noProof/>
              <w:szCs w:val="24"/>
            </w:rPr>
            <w:t>(Berger, 2010)</w:t>
          </w:r>
          <w:r>
            <w:rPr>
              <w:szCs w:val="24"/>
            </w:rPr>
            <w:fldChar w:fldCharType="end"/>
          </w:r>
        </w:sdtContent>
      </w:sdt>
      <w:r>
        <w:rPr>
          <w:szCs w:val="24"/>
        </w:rPr>
        <w:t xml:space="preserve">. </w:t>
      </w:r>
      <w:r w:rsidR="00ED70DD" w:rsidRPr="00ED70DD">
        <w:t xml:space="preserve">Nevertheless, </w:t>
      </w:r>
      <w:r w:rsidR="00661C0F" w:rsidRPr="00ED70DD">
        <w:t xml:space="preserve">the regulation of emotions, development of morality, and emergence of empathy </w:t>
      </w:r>
      <w:r w:rsidR="00ED70DD" w:rsidRPr="00ED70DD">
        <w:t xml:space="preserve">and antipathy were showing that aggression was starting </w:t>
      </w:r>
      <w:r w:rsidR="00ED70DD">
        <w:t xml:space="preserve">to </w:t>
      </w:r>
      <w:r w:rsidR="00ED70DD" w:rsidRPr="00ED70DD">
        <w:t>appear</w:t>
      </w:r>
      <w:r w:rsidR="00ED70DD">
        <w:t xml:space="preserve"> </w:t>
      </w:r>
      <w:sdt>
        <w:sdtPr>
          <w:id w:val="-1553524961"/>
          <w:citation/>
        </w:sdtPr>
        <w:sdtEndPr/>
        <w:sdtContent>
          <w:r w:rsidR="00ED70DD">
            <w:fldChar w:fldCharType="begin"/>
          </w:r>
          <w:r w:rsidR="00ED70DD">
            <w:instrText xml:space="preserve"> CITATION Ber10 \l 1033 </w:instrText>
          </w:r>
          <w:r w:rsidR="00ED70DD">
            <w:fldChar w:fldCharType="separate"/>
          </w:r>
          <w:r w:rsidR="009A7691">
            <w:rPr>
              <w:noProof/>
            </w:rPr>
            <w:t>(Berger, 2010)</w:t>
          </w:r>
          <w:r w:rsidR="00ED70DD">
            <w:fldChar w:fldCharType="end"/>
          </w:r>
        </w:sdtContent>
      </w:sdt>
      <w:r w:rsidR="00ED70DD">
        <w:t>.</w:t>
      </w:r>
    </w:p>
    <w:p w14:paraId="1DD84D3D" w14:textId="235EFF0B" w:rsidR="00661C0F" w:rsidRPr="008D76F4" w:rsidRDefault="008D76F4" w:rsidP="008D76F4">
      <w:pPr>
        <w:rPr>
          <w:szCs w:val="24"/>
        </w:rPr>
      </w:pPr>
      <w:r>
        <w:t xml:space="preserve">As new parents, Jane and Brad took the examples they learned from their parents and </w:t>
      </w:r>
      <w:r w:rsidR="004F6B37">
        <w:t>accompanied</w:t>
      </w:r>
      <w:r>
        <w:t xml:space="preserve"> them into their parenting </w:t>
      </w:r>
      <w:r w:rsidR="00D07C85">
        <w:t>style</w:t>
      </w:r>
      <w:r>
        <w:t>.</w:t>
      </w:r>
      <w:r w:rsidRPr="008D76F4">
        <w:t xml:space="preserve"> </w:t>
      </w:r>
      <w:r>
        <w:t xml:space="preserve">Structure and </w:t>
      </w:r>
      <w:r w:rsidR="00D07C85">
        <w:t xml:space="preserve">consistency were the basics for their particular style of parenting as a team. Gradually they hoped that Caleb would </w:t>
      </w:r>
      <w:r w:rsidR="00D07C85">
        <w:lastRenderedPageBreak/>
        <w:t xml:space="preserve">be able understand what was to be expected of him and what </w:t>
      </w:r>
      <w:r w:rsidR="004F6B37">
        <w:t>he could</w:t>
      </w:r>
      <w:r w:rsidR="00D07C85">
        <w:t xml:space="preserve"> expect from his parents. </w:t>
      </w:r>
    </w:p>
    <w:p w14:paraId="2B659C47" w14:textId="0E6B15A7" w:rsidR="007F6638" w:rsidRDefault="00595686" w:rsidP="00B0140D">
      <w:pPr>
        <w:pStyle w:val="Heading2"/>
      </w:pPr>
      <w:r>
        <w:t>Middle Childhood (7—11)</w:t>
      </w:r>
    </w:p>
    <w:p w14:paraId="3B730487" w14:textId="73B2D37E" w:rsidR="00313213" w:rsidRPr="00313213" w:rsidRDefault="00D07C85" w:rsidP="002A05C6">
      <w:pPr>
        <w:rPr>
          <w:sz w:val="20"/>
        </w:rPr>
      </w:pPr>
      <w:r>
        <w:t xml:space="preserve">Jane and Brad had recently made the decision to move out of the condominium and into a house. </w:t>
      </w:r>
      <w:r w:rsidR="002A05C6">
        <w:t xml:space="preserve">Fortunately, for </w:t>
      </w:r>
      <w:r>
        <w:t>Caleb</w:t>
      </w:r>
      <w:r w:rsidR="002A05C6">
        <w:t>,</w:t>
      </w:r>
      <w:r>
        <w:t xml:space="preserve"> his parents </w:t>
      </w:r>
      <w:r w:rsidR="002A05C6">
        <w:t xml:space="preserve">had </w:t>
      </w:r>
      <w:r>
        <w:t>decided to buy a home in a neigh</w:t>
      </w:r>
      <w:r w:rsidR="002A05C6">
        <w:t>borhood where he could stay in the same school as his friends. As an only child, Caleb’s friends were becoming more important to him</w:t>
      </w:r>
      <w:r w:rsidR="004F6B37">
        <w:t>,</w:t>
      </w:r>
      <w:r w:rsidR="002A05C6">
        <w:t xml:space="preserve"> and his parents were not concerned of their influences </w:t>
      </w:r>
      <w:sdt>
        <w:sdtPr>
          <w:id w:val="537392525"/>
          <w:citation/>
        </w:sdtPr>
        <w:sdtEndPr/>
        <w:sdtContent>
          <w:r w:rsidR="002A05C6">
            <w:fldChar w:fldCharType="begin"/>
          </w:r>
          <w:r w:rsidR="002A05C6">
            <w:instrText xml:space="preserve"> CITATION Ber10 \l 1033 </w:instrText>
          </w:r>
          <w:r w:rsidR="002A05C6">
            <w:fldChar w:fldCharType="separate"/>
          </w:r>
          <w:r w:rsidR="009A7691">
            <w:rPr>
              <w:noProof/>
            </w:rPr>
            <w:t>(Berger, 2010)</w:t>
          </w:r>
          <w:r w:rsidR="002A05C6">
            <w:fldChar w:fldCharType="end"/>
          </w:r>
        </w:sdtContent>
      </w:sdt>
      <w:r w:rsidR="002A05C6">
        <w:t>.</w:t>
      </w:r>
      <w:r w:rsidR="0078384F">
        <w:t xml:space="preserve"> </w:t>
      </w:r>
      <w:r w:rsidR="0078384F" w:rsidRPr="0078384F">
        <w:t>However, with Caleb’s mom starting a new career to which she had gone to school for, both her and Brad were now</w:t>
      </w:r>
      <w:r w:rsidR="00313213" w:rsidRPr="0078384F">
        <w:t xml:space="preserve"> working full time jobs</w:t>
      </w:r>
      <w:r w:rsidR="0078384F">
        <w:t xml:space="preserve"> and</w:t>
      </w:r>
      <w:r w:rsidR="0078384F" w:rsidRPr="0078384F">
        <w:t xml:space="preserve"> Jane was</w:t>
      </w:r>
      <w:r w:rsidR="00313213" w:rsidRPr="0078384F">
        <w:t xml:space="preserve"> no longer </w:t>
      </w:r>
      <w:r w:rsidR="00595686">
        <w:t>there</w:t>
      </w:r>
      <w:r w:rsidR="00313213" w:rsidRPr="0078384F">
        <w:t xml:space="preserve"> </w:t>
      </w:r>
      <w:r w:rsidR="0078384F" w:rsidRPr="0078384F">
        <w:t>when</w:t>
      </w:r>
      <w:r w:rsidR="00313213" w:rsidRPr="0078384F">
        <w:t xml:space="preserve"> </w:t>
      </w:r>
      <w:r w:rsidR="0078384F" w:rsidRPr="0078384F">
        <w:t>Caleb came home from school</w:t>
      </w:r>
      <w:r w:rsidR="00FF51CA">
        <w:t>, making</w:t>
      </w:r>
      <w:r w:rsidR="00313213" w:rsidRPr="0078384F">
        <w:t xml:space="preserve"> sure </w:t>
      </w:r>
      <w:r w:rsidR="0078384F" w:rsidRPr="0078384F">
        <w:t>he did his</w:t>
      </w:r>
      <w:r w:rsidR="00313213" w:rsidRPr="0078384F">
        <w:t xml:space="preserve"> homework and </w:t>
      </w:r>
      <w:r w:rsidR="0078384F" w:rsidRPr="0078384F">
        <w:t>p</w:t>
      </w:r>
      <w:r w:rsidR="004F6B37">
        <w:t>reparing</w:t>
      </w:r>
      <w:r w:rsidR="0078384F" w:rsidRPr="0078384F">
        <w:t xml:space="preserve"> dinner for the</w:t>
      </w:r>
      <w:r w:rsidR="00313213" w:rsidRPr="0078384F">
        <w:t xml:space="preserve"> family</w:t>
      </w:r>
      <w:r w:rsidR="00595686">
        <w:t>; the family structure was changing.</w:t>
      </w:r>
    </w:p>
    <w:p w14:paraId="1FCCF0DF" w14:textId="16F26D0E" w:rsidR="007F6638" w:rsidRDefault="007F6638" w:rsidP="00B0140D">
      <w:pPr>
        <w:pStyle w:val="Heading2"/>
      </w:pPr>
      <w:r>
        <w:t>Adolescence (12—18)</w:t>
      </w:r>
    </w:p>
    <w:p w14:paraId="1282E3C6" w14:textId="77777777" w:rsidR="000C5F67" w:rsidRDefault="00FF51CA" w:rsidP="00FF51CA">
      <w:r>
        <w:t xml:space="preserve">Caleb’s new found freedom came with responsibility, he was no longer looked over making sure he was keeping up with his school work, chores or choices he was facing as a teenager </w:t>
      </w:r>
      <w:sdt>
        <w:sdtPr>
          <w:id w:val="672839741"/>
          <w:citation/>
        </w:sdtPr>
        <w:sdtEndPr/>
        <w:sdtContent>
          <w:r>
            <w:fldChar w:fldCharType="begin"/>
          </w:r>
          <w:r>
            <w:instrText xml:space="preserve"> CITATION Ber10 \l 1033 </w:instrText>
          </w:r>
          <w:r>
            <w:fldChar w:fldCharType="separate"/>
          </w:r>
          <w:r w:rsidR="009A7691">
            <w:rPr>
              <w:noProof/>
            </w:rPr>
            <w:t>(Berger, 2010)</w:t>
          </w:r>
          <w:r>
            <w:fldChar w:fldCharType="end"/>
          </w:r>
        </w:sdtContent>
      </w:sdt>
      <w:r>
        <w:t>. Although Jane and Brad continued to be active parents, they knew Caleb must soon learn how to make choices of his own and learn from there consequences. Keeping with</w:t>
      </w:r>
      <w:r w:rsidR="004F6B37">
        <w:t xml:space="preserve"> their family norms</w:t>
      </w:r>
      <w:r>
        <w:t xml:space="preserve"> (although changed over time) Jane and Brad still offered stability within their</w:t>
      </w:r>
      <w:r w:rsidR="004F6B37">
        <w:t xml:space="preserve"> home</w:t>
      </w:r>
      <w:r>
        <w:t xml:space="preserve">, even as working parents, they made a point that their family had dinner together each weeknight. </w:t>
      </w:r>
      <w:r w:rsidR="007C4810">
        <w:t>Their son was growing up right before their eyes and they knew it would not be long before Caleb would be out of the house and on his own.</w:t>
      </w:r>
    </w:p>
    <w:p w14:paraId="395019A1" w14:textId="4C613A79" w:rsidR="00B0140D" w:rsidRDefault="00B0140D" w:rsidP="00B0140D">
      <w:pPr>
        <w:pStyle w:val="Heading1"/>
        <w:jc w:val="center"/>
      </w:pPr>
      <w:r>
        <w:lastRenderedPageBreak/>
        <w:t>Part Two</w:t>
      </w:r>
    </w:p>
    <w:p w14:paraId="5E5D297D" w14:textId="77777777" w:rsidR="000C5F67" w:rsidRDefault="000C5F67" w:rsidP="00B0140D">
      <w:pPr>
        <w:pStyle w:val="Heading2"/>
      </w:pPr>
      <w:r>
        <w:t>Emerging Adulthood (18 – 25)</w:t>
      </w:r>
    </w:p>
    <w:p w14:paraId="63AE2693" w14:textId="68352FAC" w:rsidR="009A7691" w:rsidRDefault="00B0140D" w:rsidP="00EF5C22">
      <w:r>
        <w:t>A life-changing event for Caleb was happening right before their eyes. Everyone’s feeling differed from happy to overly concern. College was only two weeks away, Jane was afraid to blink in fear that she may mi</w:t>
      </w:r>
      <w:r w:rsidR="00EF5C22">
        <w:t xml:space="preserve">ss a moment with her son. In preparation </w:t>
      </w:r>
      <w:r w:rsidR="003265F8">
        <w:t>of a new change in life,</w:t>
      </w:r>
      <w:r w:rsidR="00EF5C22">
        <w:t xml:space="preserve"> Caleb was contemplating</w:t>
      </w:r>
      <w:r w:rsidR="009A7691">
        <w:t xml:space="preserve"> the perspectives of many people and the lessons </w:t>
      </w:r>
      <w:r w:rsidR="00EF5C22">
        <w:t>he has</w:t>
      </w:r>
      <w:r w:rsidR="009A7691">
        <w:t xml:space="preserve"> learned from experience, </w:t>
      </w:r>
      <w:r w:rsidR="003265F8">
        <w:t>combined with intuition and logic</w:t>
      </w:r>
      <w:sdt>
        <w:sdtPr>
          <w:id w:val="-1993871474"/>
          <w:citation/>
        </w:sdtPr>
        <w:sdtEndPr/>
        <w:sdtContent>
          <w:r w:rsidR="009A7691">
            <w:fldChar w:fldCharType="begin"/>
          </w:r>
          <w:r w:rsidR="009A7691">
            <w:instrText xml:space="preserve">CITATION Ber10 \p 396 \l 1033 </w:instrText>
          </w:r>
          <w:r w:rsidR="009A7691">
            <w:fldChar w:fldCharType="separate"/>
          </w:r>
          <w:r w:rsidR="009A7691">
            <w:rPr>
              <w:noProof/>
            </w:rPr>
            <w:t xml:space="preserve"> (Berger, 2010, p. 396)</w:t>
          </w:r>
          <w:r w:rsidR="009A7691">
            <w:fldChar w:fldCharType="end"/>
          </w:r>
        </w:sdtContent>
      </w:sdt>
      <w:r w:rsidR="009A7691">
        <w:t xml:space="preserve">. </w:t>
      </w:r>
      <w:r w:rsidR="003265F8">
        <w:t xml:space="preserve">Overwhelmed was an understatement for what he was feeling now. He was leaving his friends, family and everything that gave him a feeling of love, support and security. </w:t>
      </w:r>
      <w:r w:rsidR="008D29BD">
        <w:t>Financially, Caleb carried a lot of burden, concerned that his parents were masking their strain regarding the debt he would be accumulating</w:t>
      </w:r>
      <w:r w:rsidR="00742F28">
        <w:t xml:space="preserve">; he would get a part time job once he arrived. </w:t>
      </w:r>
    </w:p>
    <w:p w14:paraId="7FDD4F39" w14:textId="5F5B9148" w:rsidR="00742F28" w:rsidRDefault="00742F28" w:rsidP="00742F28">
      <w:pPr>
        <w:jc w:val="center"/>
      </w:pPr>
      <w:r>
        <w:t>****</w:t>
      </w:r>
    </w:p>
    <w:p w14:paraId="6060098F" w14:textId="7BE79640" w:rsidR="00742F28" w:rsidRDefault="00742F28" w:rsidP="00742F28">
      <w:r>
        <w:t xml:space="preserve">Caleb did not realize how </w:t>
      </w:r>
      <w:r w:rsidR="003F7B27">
        <w:t>difficult</w:t>
      </w:r>
      <w:r>
        <w:t xml:space="preserve"> it was going to be to meet people and make friends. Growing up in a small suburban town where there was no issues of having someone to talk or ‘</w:t>
      </w:r>
      <w:r>
        <w:rPr>
          <w:i/>
        </w:rPr>
        <w:t>hang out</w:t>
      </w:r>
      <w:r w:rsidR="003F7B27">
        <w:t>’ with</w:t>
      </w:r>
      <w:r w:rsidR="00494D2D">
        <w:t xml:space="preserve">; was beginning to become a problem. </w:t>
      </w:r>
      <w:r w:rsidR="00CF0FD4">
        <w:rPr>
          <w:i/>
        </w:rPr>
        <w:t>Groups</w:t>
      </w:r>
      <w:r w:rsidR="00CF0FD4">
        <w:t xml:space="preserve"> were forming throughout the dorms, but seemed to be based on proximity and not common interest. Caleb felt different from all of his peers and somehow found it hard to establish a close bond because of differences. </w:t>
      </w:r>
    </w:p>
    <w:p w14:paraId="1E4605DE" w14:textId="373AE9D8" w:rsidR="004F1415" w:rsidRDefault="00EC373E" w:rsidP="00742F28">
      <w:r>
        <w:t>F</w:t>
      </w:r>
      <w:r w:rsidR="00CF0FD4">
        <w:t>reshman year consisted of studying and working part time at the local hardware store. S</w:t>
      </w:r>
      <w:r>
        <w:t xml:space="preserve">ocializing through study groups was where </w:t>
      </w:r>
      <w:r w:rsidR="00CF0FD4">
        <w:t xml:space="preserve">Caleb </w:t>
      </w:r>
      <w:r>
        <w:t>started</w:t>
      </w:r>
      <w:r w:rsidR="00CF0FD4">
        <w:t xml:space="preserve"> meeting new people</w:t>
      </w:r>
      <w:r>
        <w:t>, in particular,</w:t>
      </w:r>
      <w:r w:rsidR="00CF0FD4">
        <w:t xml:space="preserve"> Samantha. Sam was also a freshman </w:t>
      </w:r>
      <w:r>
        <w:t>who</w:t>
      </w:r>
      <w:r w:rsidR="00CF0FD4">
        <w:t xml:space="preserve"> was studying </w:t>
      </w:r>
      <w:r w:rsidR="004F1415">
        <w:t>marketing;</w:t>
      </w:r>
      <w:r>
        <w:t xml:space="preserve"> she had a </w:t>
      </w:r>
      <w:r>
        <w:lastRenderedPageBreak/>
        <w:t>promising future and a great outlook on life. Caleb and Sam first meet during a midterm ‘cram’ at the local coffee shop. Caleb had been sitting there with his group when Sam walked in an hour later to pick up her friend. Caleb noticed her instantly; her blonde hair, slender torso, long legs and her brown eyes. He could not help but hang on every word she spoke; so cheerful</w:t>
      </w:r>
      <w:r w:rsidR="004F1415">
        <w:t xml:space="preserve">. Once building up enough courage Caleb soon asked Sam out on a date, where they ‘clicked’ nearly instantly. Their commonalities where there first conversations, from there they shared everything from their hopes, dreams, past and future. </w:t>
      </w:r>
    </w:p>
    <w:p w14:paraId="46E68269" w14:textId="27F6B5E4" w:rsidR="00FF475C" w:rsidRPr="004F1415" w:rsidRDefault="004F1415" w:rsidP="00742F28">
      <w:r>
        <w:t xml:space="preserve">Caleb’s first year away ended up going by rather quickly, considering the slow start that he had. He </w:t>
      </w:r>
      <w:r w:rsidR="008472A0">
        <w:t>could not be believe it was already time for finals, and then back home for the summer. Arriving home, Caleb was relieved to find all of his close friends from high school who were also home for the summer. However, what happened over the summer had surprised him. He stared missing his newfound friends from school, especially Sam. He missed the unique qualities his friends offered, as well as how they challenged him to think differently</w:t>
      </w:r>
      <w:sdt>
        <w:sdtPr>
          <w:id w:val="-321129362"/>
          <w:citation/>
        </w:sdtPr>
        <w:sdtContent>
          <w:r w:rsidR="001E0D52">
            <w:fldChar w:fldCharType="begin"/>
          </w:r>
          <w:r w:rsidR="001E0D52">
            <w:instrText xml:space="preserve"> CITATION Ber10 \l 1033 </w:instrText>
          </w:r>
          <w:r w:rsidR="001E0D52">
            <w:fldChar w:fldCharType="separate"/>
          </w:r>
          <w:r w:rsidR="001E0D52">
            <w:rPr>
              <w:noProof/>
            </w:rPr>
            <w:t xml:space="preserve"> (Berger, 2010)</w:t>
          </w:r>
          <w:r w:rsidR="001E0D52">
            <w:fldChar w:fldCharType="end"/>
          </w:r>
        </w:sdtContent>
      </w:sdt>
      <w:r w:rsidR="008472A0">
        <w:t xml:space="preserve">; he </w:t>
      </w:r>
      <w:r w:rsidR="00FF475C">
        <w:t xml:space="preserve">soon realized that he </w:t>
      </w:r>
      <w:r w:rsidR="008472A0">
        <w:t xml:space="preserve">had changed in a matter of one </w:t>
      </w:r>
      <w:r w:rsidR="008472A0" w:rsidRPr="00FF475C">
        <w:t>year.</w:t>
      </w:r>
      <w:r w:rsidR="008472A0">
        <w:t xml:space="preserve"> </w:t>
      </w:r>
      <w:r w:rsidR="001E0D52">
        <w:t xml:space="preserve">If it had not been for his parents Caleb would have rather of spent the summer with Sam. Looking at his mom’s face now, made the trip home worth the while. </w:t>
      </w:r>
    </w:p>
    <w:p w14:paraId="0F850E8A" w14:textId="54334C4E" w:rsidR="000C5F67" w:rsidRDefault="000C5F67" w:rsidP="00B0140D">
      <w:pPr>
        <w:pStyle w:val="Heading2"/>
      </w:pPr>
      <w:r>
        <w:t>Adulthood (2</w:t>
      </w:r>
      <w:r w:rsidR="00ED3B85">
        <w:t>5</w:t>
      </w:r>
      <w:r>
        <w:t xml:space="preserve"> –</w:t>
      </w:r>
      <w:r w:rsidR="00ED3B85">
        <w:t xml:space="preserve"> 6</w:t>
      </w:r>
      <w:r>
        <w:t>5)</w:t>
      </w:r>
    </w:p>
    <w:p w14:paraId="6FDBE9FF" w14:textId="0A4C6E9D" w:rsidR="008472A0" w:rsidRPr="008472A0" w:rsidRDefault="008472A0" w:rsidP="008472A0">
      <w:r>
        <w:t>During college Caleb had changed his degree twice, had four part time jobs and met, many new people, most of which he could call his friends</w:t>
      </w:r>
      <w:sdt>
        <w:sdtPr>
          <w:id w:val="1815214793"/>
          <w:citation/>
        </w:sdtPr>
        <w:sdtContent>
          <w:r w:rsidR="001E0D52">
            <w:fldChar w:fldCharType="begin"/>
          </w:r>
          <w:r w:rsidR="001E0D52">
            <w:instrText xml:space="preserve"> CITATION Ber10 \l 1033 </w:instrText>
          </w:r>
          <w:r w:rsidR="001E0D52">
            <w:fldChar w:fldCharType="separate"/>
          </w:r>
          <w:r w:rsidR="001E0D52">
            <w:rPr>
              <w:noProof/>
            </w:rPr>
            <w:t xml:space="preserve"> (Berger, 2010)</w:t>
          </w:r>
          <w:r w:rsidR="001E0D52">
            <w:fldChar w:fldCharType="end"/>
          </w:r>
        </w:sdtContent>
      </w:sdt>
      <w:r>
        <w:t xml:space="preserve">. Postgraduate school, Caleb found himself frazzled about finding a career that would be rewarding as well as pleasurable. </w:t>
      </w:r>
      <w:r w:rsidR="001E0D52">
        <w:t xml:space="preserve">At this time he and Sam where starting to take their relationship seriously. They had made plans to move in together, most likely somewhere close </w:t>
      </w:r>
      <w:r w:rsidR="001E0D52">
        <w:lastRenderedPageBreak/>
        <w:t>because Sam had recently been offered a job as a marketing director for a local up and coming business. Life was starting to come together.</w:t>
      </w:r>
    </w:p>
    <w:p w14:paraId="200B4567" w14:textId="346B7600" w:rsidR="00ED3B85" w:rsidRDefault="00ED3B85" w:rsidP="00B0140D">
      <w:pPr>
        <w:pStyle w:val="Heading2"/>
      </w:pPr>
      <w:r>
        <w:t>Late Adulthood (65+)</w:t>
      </w:r>
    </w:p>
    <w:p w14:paraId="1AC52422" w14:textId="77777777" w:rsidR="00C66A38" w:rsidRDefault="00C66A38" w:rsidP="001E0D52">
      <w:r>
        <w:t xml:space="preserve">A white house with a </w:t>
      </w:r>
      <w:r w:rsidR="001E0D52">
        <w:t>picket fence</w:t>
      </w:r>
      <w:r>
        <w:t>,</w:t>
      </w:r>
      <w:r w:rsidR="001E0D52">
        <w:t xml:space="preserve"> the two of them sitting on the fron</w:t>
      </w:r>
      <w:r>
        <w:t xml:space="preserve">t porch swing drinking lemonade and waiting for their grandkids to stop by. </w:t>
      </w:r>
    </w:p>
    <w:p w14:paraId="342FCA4A" w14:textId="1807EE37" w:rsidR="001E0D52" w:rsidRPr="001E0D52" w:rsidRDefault="00C66A38" w:rsidP="001E0D52">
      <w:r>
        <w:t>Caleb’s life was perfect, too perfect …</w:t>
      </w:r>
    </w:p>
    <w:p w14:paraId="5FEA6C02" w14:textId="0C1F5CF8" w:rsidR="00ED3B85" w:rsidRPr="00DC3522" w:rsidRDefault="00ED3B85" w:rsidP="00B0140D">
      <w:pPr>
        <w:pStyle w:val="Heading2"/>
      </w:pPr>
      <w:r>
        <w:t>The End</w:t>
      </w:r>
      <w:r w:rsidR="00DC3522">
        <w:t xml:space="preserve"> </w:t>
      </w:r>
      <w:r w:rsidR="00DC3522">
        <w:rPr>
          <w:i/>
        </w:rPr>
        <w:t>or</w:t>
      </w:r>
      <w:r w:rsidR="00DC3522">
        <w:t xml:space="preserve"> the Beginning</w:t>
      </w:r>
    </w:p>
    <w:p w14:paraId="566C903C" w14:textId="1D1BF1DA" w:rsidR="00DC3522" w:rsidRDefault="00ED3B85" w:rsidP="00ED3B85">
      <w:r>
        <w:t xml:space="preserve">“This is how it should have went”, was all Jane could say as she drifted into the forever serenity that she struggled </w:t>
      </w:r>
      <w:r w:rsidR="00DC3522">
        <w:t>for</w:t>
      </w:r>
      <w:r>
        <w:t xml:space="preserve"> daily</w:t>
      </w:r>
      <w:r w:rsidR="00DC3522">
        <w:t xml:space="preserve">. </w:t>
      </w:r>
      <w:r w:rsidR="00C66A38">
        <w:t>Caleb’s life</w:t>
      </w:r>
      <w:r>
        <w:t xml:space="preserve"> role </w:t>
      </w:r>
      <w:r w:rsidR="00DC3522">
        <w:t>was</w:t>
      </w:r>
      <w:r>
        <w:t xml:space="preserve"> played rep</w:t>
      </w:r>
      <w:r w:rsidR="00C66A38">
        <w:t>eatedly in her thoughts, of</w:t>
      </w:r>
      <w:r w:rsidR="00DC3522">
        <w:t xml:space="preserve"> what</w:t>
      </w:r>
      <w:r>
        <w:t xml:space="preserve"> </w:t>
      </w:r>
      <w:bookmarkStart w:id="0" w:name="_GoBack"/>
      <w:bookmarkEnd w:id="0"/>
      <w:r>
        <w:t xml:space="preserve">should have been. </w:t>
      </w:r>
      <w:r w:rsidR="00DC3522">
        <w:t>Now what comforts her the most, is once again seeing her son and telling him the adventure she created for him; a lo</w:t>
      </w:r>
      <w:r w:rsidR="001E0D52">
        <w:t>s</w:t>
      </w:r>
      <w:r w:rsidR="00DC3522">
        <w:t>t life that lived.</w:t>
      </w:r>
    </w:p>
    <w:p w14:paraId="41ED8A5F" w14:textId="1DE6332D" w:rsidR="007C4810" w:rsidRDefault="007C4810" w:rsidP="00ED3B85">
      <w:r>
        <w:br w:type="page"/>
      </w:r>
    </w:p>
    <w:sdt>
      <w:sdtPr>
        <w:rPr>
          <w:rFonts w:ascii="Arial" w:eastAsiaTheme="minorHAnsi" w:hAnsi="Arial" w:cstheme="minorBidi"/>
          <w:color w:val="auto"/>
          <w:sz w:val="24"/>
          <w:szCs w:val="22"/>
        </w:rPr>
        <w:id w:val="771050882"/>
        <w:docPartObj>
          <w:docPartGallery w:val="Bibliographies"/>
          <w:docPartUnique/>
        </w:docPartObj>
      </w:sdtPr>
      <w:sdtEndPr/>
      <w:sdtContent>
        <w:p w14:paraId="2D6EF733" w14:textId="70B2D0A1" w:rsidR="007C4810" w:rsidRDefault="007C4810">
          <w:pPr>
            <w:pStyle w:val="Heading1"/>
          </w:pPr>
          <w:r>
            <w:t>References</w:t>
          </w:r>
        </w:p>
        <w:sdt>
          <w:sdtPr>
            <w:id w:val="-573587230"/>
            <w:bibliography/>
          </w:sdtPr>
          <w:sdtEndPr/>
          <w:sdtContent>
            <w:p w14:paraId="796F8AE9" w14:textId="77777777" w:rsidR="009A7691" w:rsidRDefault="007C4810" w:rsidP="009A7691">
              <w:pPr>
                <w:pStyle w:val="Bibliography"/>
                <w:ind w:left="720" w:hanging="720"/>
                <w:rPr>
                  <w:noProof/>
                  <w:szCs w:val="24"/>
                </w:rPr>
              </w:pPr>
              <w:r>
                <w:fldChar w:fldCharType="begin"/>
              </w:r>
              <w:r>
                <w:instrText xml:space="preserve"> BIBLIOGRAPHY </w:instrText>
              </w:r>
              <w:r>
                <w:fldChar w:fldCharType="separate"/>
              </w:r>
              <w:r w:rsidR="009A7691">
                <w:rPr>
                  <w:noProof/>
                </w:rPr>
                <w:t xml:space="preserve">Berger, K. S. (2010). </w:t>
              </w:r>
              <w:r w:rsidR="009A7691">
                <w:rPr>
                  <w:i/>
                  <w:iCs/>
                  <w:noProof/>
                </w:rPr>
                <w:t>Invitation to the Life Span.</w:t>
              </w:r>
              <w:r w:rsidR="009A7691">
                <w:rPr>
                  <w:noProof/>
                </w:rPr>
                <w:t xml:space="preserve"> New York: Worth Publishers.</w:t>
              </w:r>
            </w:p>
            <w:p w14:paraId="4731037B" w14:textId="77777777" w:rsidR="009A7691" w:rsidRDefault="009A7691" w:rsidP="009A7691">
              <w:pPr>
                <w:pStyle w:val="Bibliography"/>
                <w:ind w:left="720" w:hanging="720"/>
                <w:rPr>
                  <w:noProof/>
                </w:rPr>
              </w:pPr>
              <w:r>
                <w:rPr>
                  <w:noProof/>
                </w:rPr>
                <w:t xml:space="preserve">Burd,MD,PhD, I. (2013, May 21). </w:t>
              </w:r>
              <w:r>
                <w:rPr>
                  <w:i/>
                  <w:iCs/>
                  <w:noProof/>
                </w:rPr>
                <w:t>Blood Group (Rh) Incompatibility</w:t>
              </w:r>
              <w:r>
                <w:rPr>
                  <w:noProof/>
                </w:rPr>
                <w:t>. Retrieved July 18, 2013, from University of Maryland Medical Center: http://umm.edu/health/medical/pregnancy/specialcare-pregnancies/blood-group-rh-incompatibility</w:t>
              </w:r>
            </w:p>
            <w:p w14:paraId="3E5F62D2" w14:textId="77777777" w:rsidR="009A7691" w:rsidRDefault="009A7691" w:rsidP="009A7691">
              <w:pPr>
                <w:pStyle w:val="Bibliography"/>
                <w:ind w:left="720" w:hanging="720"/>
                <w:rPr>
                  <w:noProof/>
                </w:rPr>
              </w:pPr>
              <w:r>
                <w:rPr>
                  <w:noProof/>
                </w:rPr>
                <w:t xml:space="preserve">Encyclopedia of Children's Health. (2013). </w:t>
              </w:r>
              <w:r>
                <w:rPr>
                  <w:i/>
                  <w:iCs/>
                  <w:noProof/>
                </w:rPr>
                <w:t>Erythroblastosis Fetalis</w:t>
              </w:r>
              <w:r>
                <w:rPr>
                  <w:noProof/>
                </w:rPr>
                <w:t>. Retrieved from Health of Children: http://www.healthofchildren.com/E-F/Erythroblastosis-Fetalis.html#b</w:t>
              </w:r>
            </w:p>
            <w:p w14:paraId="6C5EE3A9" w14:textId="77777777" w:rsidR="009A7691" w:rsidRDefault="009A7691" w:rsidP="009A7691">
              <w:pPr>
                <w:pStyle w:val="Bibliography"/>
                <w:ind w:left="720" w:hanging="720"/>
                <w:rPr>
                  <w:noProof/>
                </w:rPr>
              </w:pPr>
              <w:r>
                <w:rPr>
                  <w:noProof/>
                </w:rPr>
                <w:t xml:space="preserve">Meyerhoff, M. (1999). </w:t>
              </w:r>
              <w:r>
                <w:rPr>
                  <w:i/>
                  <w:iCs/>
                  <w:noProof/>
                </w:rPr>
                <w:t>Understanding Cognitive and Social Development in a Newborn</w:t>
              </w:r>
              <w:r>
                <w:rPr>
                  <w:noProof/>
                </w:rPr>
                <w:t>. Retrieved from Discovery Fit &amp; Health: http://health.howstuffworks.com/pregnancy-and-parenting/baby-health/newborn-development/understanding-cognitive-and-social-development-in-a-newborn-ga1.htm</w:t>
              </w:r>
            </w:p>
            <w:p w14:paraId="150E21B1" w14:textId="7BBBDA4E" w:rsidR="007C4810" w:rsidRDefault="007C4810" w:rsidP="009A7691">
              <w:r>
                <w:rPr>
                  <w:b/>
                  <w:bCs/>
                  <w:noProof/>
                </w:rPr>
                <w:fldChar w:fldCharType="end"/>
              </w:r>
            </w:p>
          </w:sdtContent>
        </w:sdt>
      </w:sdtContent>
    </w:sdt>
    <w:p w14:paraId="64B542AA" w14:textId="08E485CC" w:rsidR="00FF51CA" w:rsidRPr="00FF51CA" w:rsidRDefault="00FF51CA" w:rsidP="00FF51CA"/>
    <w:sectPr w:rsidR="00FF51CA" w:rsidRPr="00FF51C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CE803" w14:textId="77777777" w:rsidR="009672B4" w:rsidRDefault="009672B4" w:rsidP="009672B4">
      <w:pPr>
        <w:spacing w:after="0" w:line="240" w:lineRule="auto"/>
      </w:pPr>
      <w:r>
        <w:separator/>
      </w:r>
    </w:p>
  </w:endnote>
  <w:endnote w:type="continuationSeparator" w:id="0">
    <w:p w14:paraId="68D848CB" w14:textId="77777777" w:rsidR="009672B4" w:rsidRDefault="009672B4" w:rsidP="0096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2453E" w14:textId="77777777" w:rsidR="009672B4" w:rsidRDefault="009672B4" w:rsidP="009672B4">
      <w:pPr>
        <w:spacing w:after="0" w:line="240" w:lineRule="auto"/>
      </w:pPr>
      <w:r>
        <w:separator/>
      </w:r>
    </w:p>
  </w:footnote>
  <w:footnote w:type="continuationSeparator" w:id="0">
    <w:p w14:paraId="37DFC390" w14:textId="77777777" w:rsidR="009672B4" w:rsidRDefault="009672B4" w:rsidP="00967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D39C0" w14:textId="6B0A8C11" w:rsidR="009672B4" w:rsidRDefault="00C66A38">
    <w:pPr>
      <w:pStyle w:val="Header"/>
      <w:jc w:val="right"/>
    </w:pPr>
    <w:sdt>
      <w:sdtPr>
        <w:alias w:val="Title"/>
        <w:tag w:val=""/>
        <w:id w:val="-838768706"/>
        <w:placeholder>
          <w:docPart w:val="A7017513731B49EBAC648E1DEC441570"/>
        </w:placeholder>
        <w:dataBinding w:prefixMappings="xmlns:ns0='http://purl.org/dc/elements/1.1/' xmlns:ns1='http://schemas.openxmlformats.org/package/2006/metadata/core-properties' " w:xpath="/ns1:coreProperties[1]/ns0:title[1]" w:storeItemID="{6C3C8BC8-F283-45AE-878A-BAB7291924A1}"/>
        <w:text/>
      </w:sdtPr>
      <w:sdtEndPr/>
      <w:sdtContent>
        <w:r w:rsidR="004F6B37">
          <w:t>Caleb</w:t>
        </w:r>
      </w:sdtContent>
    </w:sdt>
    <w:r w:rsidR="009672B4">
      <w:t xml:space="preserve">    </w:t>
    </w:r>
    <w:sdt>
      <w:sdtPr>
        <w:id w:val="-262992418"/>
        <w:docPartObj>
          <w:docPartGallery w:val="Page Numbers (Top of Page)"/>
          <w:docPartUnique/>
        </w:docPartObj>
      </w:sdtPr>
      <w:sdtEndPr>
        <w:rPr>
          <w:noProof/>
        </w:rPr>
      </w:sdtEndPr>
      <w:sdtContent>
        <w:r w:rsidR="009672B4">
          <w:fldChar w:fldCharType="begin"/>
        </w:r>
        <w:r w:rsidR="009672B4">
          <w:instrText xml:space="preserve"> PAGE   \* MERGEFORMAT </w:instrText>
        </w:r>
        <w:r w:rsidR="009672B4">
          <w:fldChar w:fldCharType="separate"/>
        </w:r>
        <w:r>
          <w:rPr>
            <w:noProof/>
          </w:rPr>
          <w:t>9</w:t>
        </w:r>
        <w:r w:rsidR="009672B4">
          <w:rPr>
            <w:noProof/>
          </w:rPr>
          <w:fldChar w:fldCharType="end"/>
        </w:r>
      </w:sdtContent>
    </w:sdt>
  </w:p>
  <w:p w14:paraId="081CE4A4" w14:textId="5FE27848" w:rsidR="009672B4" w:rsidRDefault="009672B4" w:rsidP="009672B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1849"/>
    <w:multiLevelType w:val="hybridMultilevel"/>
    <w:tmpl w:val="AF5A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FB2"/>
    <w:multiLevelType w:val="hybridMultilevel"/>
    <w:tmpl w:val="DAC67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B0E99"/>
    <w:multiLevelType w:val="hybridMultilevel"/>
    <w:tmpl w:val="6ABAF4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763D3"/>
    <w:multiLevelType w:val="hybridMultilevel"/>
    <w:tmpl w:val="4786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3F03CB"/>
    <w:multiLevelType w:val="hybridMultilevel"/>
    <w:tmpl w:val="00F28848"/>
    <w:lvl w:ilvl="0" w:tplc="037C0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0C3001"/>
    <w:multiLevelType w:val="hybridMultilevel"/>
    <w:tmpl w:val="88DC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3E"/>
    <w:rsid w:val="000035E4"/>
    <w:rsid w:val="00013178"/>
    <w:rsid w:val="000212E0"/>
    <w:rsid w:val="00044212"/>
    <w:rsid w:val="000554DA"/>
    <w:rsid w:val="00064031"/>
    <w:rsid w:val="000A7FB3"/>
    <w:rsid w:val="000C5F67"/>
    <w:rsid w:val="000E0033"/>
    <w:rsid w:val="000F0AF5"/>
    <w:rsid w:val="000F75ED"/>
    <w:rsid w:val="00112CC5"/>
    <w:rsid w:val="00122342"/>
    <w:rsid w:val="0012312A"/>
    <w:rsid w:val="00123DB7"/>
    <w:rsid w:val="00127F5F"/>
    <w:rsid w:val="00131398"/>
    <w:rsid w:val="001417D3"/>
    <w:rsid w:val="001444E1"/>
    <w:rsid w:val="00147107"/>
    <w:rsid w:val="00152EB9"/>
    <w:rsid w:val="00154B97"/>
    <w:rsid w:val="00156F6C"/>
    <w:rsid w:val="001570E6"/>
    <w:rsid w:val="00166767"/>
    <w:rsid w:val="00183BC7"/>
    <w:rsid w:val="001A2AA0"/>
    <w:rsid w:val="001A51A6"/>
    <w:rsid w:val="001C3541"/>
    <w:rsid w:val="001E0D52"/>
    <w:rsid w:val="001E42AF"/>
    <w:rsid w:val="001F61F5"/>
    <w:rsid w:val="001F7A15"/>
    <w:rsid w:val="00202732"/>
    <w:rsid w:val="00206137"/>
    <w:rsid w:val="002258BF"/>
    <w:rsid w:val="00234858"/>
    <w:rsid w:val="00252488"/>
    <w:rsid w:val="002A05C6"/>
    <w:rsid w:val="002A2609"/>
    <w:rsid w:val="002C4E57"/>
    <w:rsid w:val="002C565E"/>
    <w:rsid w:val="002D3A97"/>
    <w:rsid w:val="002E304A"/>
    <w:rsid w:val="002F7273"/>
    <w:rsid w:val="00313213"/>
    <w:rsid w:val="00314EEE"/>
    <w:rsid w:val="00320DA0"/>
    <w:rsid w:val="003213B2"/>
    <w:rsid w:val="003265F8"/>
    <w:rsid w:val="00341D02"/>
    <w:rsid w:val="003534B9"/>
    <w:rsid w:val="00362CAA"/>
    <w:rsid w:val="00367B65"/>
    <w:rsid w:val="0038438C"/>
    <w:rsid w:val="003877F9"/>
    <w:rsid w:val="003C2ABA"/>
    <w:rsid w:val="003C34D1"/>
    <w:rsid w:val="003C71EA"/>
    <w:rsid w:val="003D1B7B"/>
    <w:rsid w:val="003D63AE"/>
    <w:rsid w:val="003F7B27"/>
    <w:rsid w:val="00402F50"/>
    <w:rsid w:val="00410A41"/>
    <w:rsid w:val="00411111"/>
    <w:rsid w:val="00416080"/>
    <w:rsid w:val="00420662"/>
    <w:rsid w:val="004225A1"/>
    <w:rsid w:val="00424E7A"/>
    <w:rsid w:val="004369A6"/>
    <w:rsid w:val="0046197A"/>
    <w:rsid w:val="00494D2D"/>
    <w:rsid w:val="004A07DA"/>
    <w:rsid w:val="004A3109"/>
    <w:rsid w:val="004B1345"/>
    <w:rsid w:val="004D27ED"/>
    <w:rsid w:val="004E36D8"/>
    <w:rsid w:val="004F06E3"/>
    <w:rsid w:val="004F1415"/>
    <w:rsid w:val="004F6B37"/>
    <w:rsid w:val="005005E7"/>
    <w:rsid w:val="00500634"/>
    <w:rsid w:val="005432BE"/>
    <w:rsid w:val="00562388"/>
    <w:rsid w:val="00566E34"/>
    <w:rsid w:val="00584D90"/>
    <w:rsid w:val="00595686"/>
    <w:rsid w:val="00596CBF"/>
    <w:rsid w:val="005A421E"/>
    <w:rsid w:val="005B124E"/>
    <w:rsid w:val="005C5A94"/>
    <w:rsid w:val="005D06FA"/>
    <w:rsid w:val="005F5BD6"/>
    <w:rsid w:val="00627CA0"/>
    <w:rsid w:val="00630ED9"/>
    <w:rsid w:val="006547A9"/>
    <w:rsid w:val="00661C0F"/>
    <w:rsid w:val="0067256F"/>
    <w:rsid w:val="00683F77"/>
    <w:rsid w:val="0069138B"/>
    <w:rsid w:val="00691594"/>
    <w:rsid w:val="006D1E71"/>
    <w:rsid w:val="006E1301"/>
    <w:rsid w:val="006E3F50"/>
    <w:rsid w:val="006F42E8"/>
    <w:rsid w:val="007046F9"/>
    <w:rsid w:val="00740753"/>
    <w:rsid w:val="00742F28"/>
    <w:rsid w:val="0075643E"/>
    <w:rsid w:val="0078357B"/>
    <w:rsid w:val="0078384F"/>
    <w:rsid w:val="0078704D"/>
    <w:rsid w:val="00787676"/>
    <w:rsid w:val="007A10F7"/>
    <w:rsid w:val="007B035D"/>
    <w:rsid w:val="007B7D8D"/>
    <w:rsid w:val="007C4810"/>
    <w:rsid w:val="007E242C"/>
    <w:rsid w:val="007E3339"/>
    <w:rsid w:val="007E4CA7"/>
    <w:rsid w:val="007F6638"/>
    <w:rsid w:val="0080292D"/>
    <w:rsid w:val="00825240"/>
    <w:rsid w:val="00835A1C"/>
    <w:rsid w:val="008472A0"/>
    <w:rsid w:val="00853C54"/>
    <w:rsid w:val="008556E0"/>
    <w:rsid w:val="00875B32"/>
    <w:rsid w:val="00880A6C"/>
    <w:rsid w:val="00883FF5"/>
    <w:rsid w:val="0089649E"/>
    <w:rsid w:val="008B3F7A"/>
    <w:rsid w:val="008D29BD"/>
    <w:rsid w:val="008D76F4"/>
    <w:rsid w:val="008E2AC9"/>
    <w:rsid w:val="008F0404"/>
    <w:rsid w:val="00912E08"/>
    <w:rsid w:val="00924BAA"/>
    <w:rsid w:val="0093337A"/>
    <w:rsid w:val="00951246"/>
    <w:rsid w:val="009672B4"/>
    <w:rsid w:val="00972442"/>
    <w:rsid w:val="0098082C"/>
    <w:rsid w:val="009A2D69"/>
    <w:rsid w:val="009A4CB9"/>
    <w:rsid w:val="009A7691"/>
    <w:rsid w:val="009C01AE"/>
    <w:rsid w:val="009D298E"/>
    <w:rsid w:val="009D3AE7"/>
    <w:rsid w:val="009D3B27"/>
    <w:rsid w:val="009E1B22"/>
    <w:rsid w:val="009E37E0"/>
    <w:rsid w:val="009F34C6"/>
    <w:rsid w:val="009F35C1"/>
    <w:rsid w:val="009F4AC4"/>
    <w:rsid w:val="009F5827"/>
    <w:rsid w:val="00A14D38"/>
    <w:rsid w:val="00A164B2"/>
    <w:rsid w:val="00A20501"/>
    <w:rsid w:val="00A74E89"/>
    <w:rsid w:val="00A74F1C"/>
    <w:rsid w:val="00A7750D"/>
    <w:rsid w:val="00A94083"/>
    <w:rsid w:val="00AD3C10"/>
    <w:rsid w:val="00AE78F6"/>
    <w:rsid w:val="00AE7AB6"/>
    <w:rsid w:val="00B0140D"/>
    <w:rsid w:val="00B045E4"/>
    <w:rsid w:val="00B13F86"/>
    <w:rsid w:val="00B47B34"/>
    <w:rsid w:val="00B72089"/>
    <w:rsid w:val="00B876F0"/>
    <w:rsid w:val="00BA2866"/>
    <w:rsid w:val="00BC792B"/>
    <w:rsid w:val="00BD2B56"/>
    <w:rsid w:val="00BD5D99"/>
    <w:rsid w:val="00BD5DEA"/>
    <w:rsid w:val="00C064AB"/>
    <w:rsid w:val="00C0666A"/>
    <w:rsid w:val="00C1192C"/>
    <w:rsid w:val="00C3235A"/>
    <w:rsid w:val="00C40340"/>
    <w:rsid w:val="00C66A38"/>
    <w:rsid w:val="00C7248A"/>
    <w:rsid w:val="00C92B68"/>
    <w:rsid w:val="00CA0FB9"/>
    <w:rsid w:val="00CA5BCC"/>
    <w:rsid w:val="00CB0700"/>
    <w:rsid w:val="00CF0931"/>
    <w:rsid w:val="00CF0FD4"/>
    <w:rsid w:val="00D07C85"/>
    <w:rsid w:val="00D20214"/>
    <w:rsid w:val="00D2510C"/>
    <w:rsid w:val="00D60F63"/>
    <w:rsid w:val="00D75103"/>
    <w:rsid w:val="00D80424"/>
    <w:rsid w:val="00D963C5"/>
    <w:rsid w:val="00DA2A42"/>
    <w:rsid w:val="00DA6DB8"/>
    <w:rsid w:val="00DC3522"/>
    <w:rsid w:val="00DF6C0E"/>
    <w:rsid w:val="00E029C9"/>
    <w:rsid w:val="00E4152C"/>
    <w:rsid w:val="00E466CC"/>
    <w:rsid w:val="00E61257"/>
    <w:rsid w:val="00EA1A60"/>
    <w:rsid w:val="00EB5F94"/>
    <w:rsid w:val="00EB7F1E"/>
    <w:rsid w:val="00EC373E"/>
    <w:rsid w:val="00EC57A3"/>
    <w:rsid w:val="00ED34B6"/>
    <w:rsid w:val="00ED3B85"/>
    <w:rsid w:val="00ED70DD"/>
    <w:rsid w:val="00EF5C22"/>
    <w:rsid w:val="00F151D0"/>
    <w:rsid w:val="00F207F0"/>
    <w:rsid w:val="00F429FC"/>
    <w:rsid w:val="00F567FA"/>
    <w:rsid w:val="00F6183C"/>
    <w:rsid w:val="00FC105E"/>
    <w:rsid w:val="00FF475C"/>
    <w:rsid w:val="00FF51CA"/>
    <w:rsid w:val="00FF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387A"/>
  <w15:chartTrackingRefBased/>
  <w15:docId w15:val="{F9C3ECBB-564A-43CE-9021-681387D2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6F"/>
    <w:pPr>
      <w:spacing w:line="480" w:lineRule="auto"/>
      <w:jc w:val="both"/>
    </w:pPr>
    <w:rPr>
      <w:rFonts w:ascii="Arial" w:hAnsi="Arial"/>
      <w:sz w:val="24"/>
    </w:rPr>
  </w:style>
  <w:style w:type="paragraph" w:styleId="Heading1">
    <w:name w:val="heading 1"/>
    <w:basedOn w:val="Normal"/>
    <w:next w:val="Normal"/>
    <w:link w:val="Heading1Char"/>
    <w:uiPriority w:val="9"/>
    <w:qFormat/>
    <w:rsid w:val="00E612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14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0140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643E"/>
    <w:pPr>
      <w:spacing w:after="0" w:line="240" w:lineRule="auto"/>
      <w:jc w:val="both"/>
    </w:pPr>
    <w:rPr>
      <w:rFonts w:ascii="Arial" w:hAnsi="Arial"/>
      <w:sz w:val="24"/>
    </w:rPr>
  </w:style>
  <w:style w:type="character" w:customStyle="1" w:styleId="NoSpacingChar">
    <w:name w:val="No Spacing Char"/>
    <w:basedOn w:val="DefaultParagraphFont"/>
    <w:link w:val="NoSpacing"/>
    <w:uiPriority w:val="1"/>
    <w:rsid w:val="00AE7AB6"/>
    <w:rPr>
      <w:rFonts w:ascii="Arial" w:hAnsi="Arial"/>
      <w:sz w:val="24"/>
    </w:rPr>
  </w:style>
  <w:style w:type="character" w:styleId="PlaceholderText">
    <w:name w:val="Placeholder Text"/>
    <w:basedOn w:val="DefaultParagraphFont"/>
    <w:uiPriority w:val="99"/>
    <w:semiHidden/>
    <w:rsid w:val="00AE7AB6"/>
    <w:rPr>
      <w:color w:val="808080"/>
    </w:rPr>
  </w:style>
  <w:style w:type="paragraph" w:styleId="Title">
    <w:name w:val="Title"/>
    <w:basedOn w:val="Normal"/>
    <w:next w:val="Normal"/>
    <w:link w:val="TitleChar"/>
    <w:uiPriority w:val="10"/>
    <w:qFormat/>
    <w:rsid w:val="00B0140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140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9672B4"/>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672B4"/>
    <w:rPr>
      <w:rFonts w:eastAsiaTheme="minorEastAsia"/>
      <w:color w:val="5A5A5A" w:themeColor="text1" w:themeTint="A5"/>
      <w:spacing w:val="15"/>
    </w:rPr>
  </w:style>
  <w:style w:type="paragraph" w:styleId="Header">
    <w:name w:val="header"/>
    <w:basedOn w:val="Normal"/>
    <w:link w:val="HeaderChar"/>
    <w:uiPriority w:val="99"/>
    <w:unhideWhenUsed/>
    <w:rsid w:val="0096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2B4"/>
    <w:rPr>
      <w:rFonts w:ascii="Arial" w:hAnsi="Arial"/>
      <w:sz w:val="24"/>
    </w:rPr>
  </w:style>
  <w:style w:type="paragraph" w:styleId="Footer">
    <w:name w:val="footer"/>
    <w:basedOn w:val="Normal"/>
    <w:link w:val="FooterChar"/>
    <w:uiPriority w:val="99"/>
    <w:unhideWhenUsed/>
    <w:rsid w:val="00967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2B4"/>
    <w:rPr>
      <w:rFonts w:ascii="Arial" w:hAnsi="Arial"/>
      <w:sz w:val="24"/>
    </w:rPr>
  </w:style>
  <w:style w:type="character" w:customStyle="1" w:styleId="Heading1Char">
    <w:name w:val="Heading 1 Char"/>
    <w:basedOn w:val="DefaultParagraphFont"/>
    <w:link w:val="Heading1"/>
    <w:uiPriority w:val="9"/>
    <w:rsid w:val="00E6125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8357B"/>
    <w:pPr>
      <w:spacing w:before="120"/>
      <w:ind w:left="720"/>
      <w:contextualSpacing/>
    </w:pPr>
    <w:rPr>
      <w:rFonts w:ascii="Times New Roman" w:hAnsi="Times New Roman"/>
      <w:szCs w:val="24"/>
    </w:rPr>
  </w:style>
  <w:style w:type="paragraph" w:styleId="Bibliography">
    <w:name w:val="Bibliography"/>
    <w:basedOn w:val="Normal"/>
    <w:next w:val="Normal"/>
    <w:uiPriority w:val="37"/>
    <w:unhideWhenUsed/>
    <w:rsid w:val="00F429FC"/>
  </w:style>
  <w:style w:type="character" w:customStyle="1" w:styleId="Heading2Char">
    <w:name w:val="Heading 2 Char"/>
    <w:basedOn w:val="DefaultParagraphFont"/>
    <w:link w:val="Heading2"/>
    <w:uiPriority w:val="9"/>
    <w:rsid w:val="00B014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0140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94D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198">
      <w:bodyDiv w:val="1"/>
      <w:marLeft w:val="0"/>
      <w:marRight w:val="0"/>
      <w:marTop w:val="0"/>
      <w:marBottom w:val="0"/>
      <w:divBdr>
        <w:top w:val="none" w:sz="0" w:space="0" w:color="auto"/>
        <w:left w:val="none" w:sz="0" w:space="0" w:color="auto"/>
        <w:bottom w:val="none" w:sz="0" w:space="0" w:color="auto"/>
        <w:right w:val="none" w:sz="0" w:space="0" w:color="auto"/>
      </w:divBdr>
    </w:div>
    <w:div w:id="53089210">
      <w:bodyDiv w:val="1"/>
      <w:marLeft w:val="0"/>
      <w:marRight w:val="0"/>
      <w:marTop w:val="0"/>
      <w:marBottom w:val="0"/>
      <w:divBdr>
        <w:top w:val="none" w:sz="0" w:space="0" w:color="auto"/>
        <w:left w:val="none" w:sz="0" w:space="0" w:color="auto"/>
        <w:bottom w:val="none" w:sz="0" w:space="0" w:color="auto"/>
        <w:right w:val="none" w:sz="0" w:space="0" w:color="auto"/>
      </w:divBdr>
    </w:div>
    <w:div w:id="93522036">
      <w:bodyDiv w:val="1"/>
      <w:marLeft w:val="0"/>
      <w:marRight w:val="0"/>
      <w:marTop w:val="0"/>
      <w:marBottom w:val="0"/>
      <w:divBdr>
        <w:top w:val="none" w:sz="0" w:space="0" w:color="auto"/>
        <w:left w:val="none" w:sz="0" w:space="0" w:color="auto"/>
        <w:bottom w:val="none" w:sz="0" w:space="0" w:color="auto"/>
        <w:right w:val="none" w:sz="0" w:space="0" w:color="auto"/>
      </w:divBdr>
    </w:div>
    <w:div w:id="108739472">
      <w:bodyDiv w:val="1"/>
      <w:marLeft w:val="0"/>
      <w:marRight w:val="0"/>
      <w:marTop w:val="0"/>
      <w:marBottom w:val="0"/>
      <w:divBdr>
        <w:top w:val="none" w:sz="0" w:space="0" w:color="auto"/>
        <w:left w:val="none" w:sz="0" w:space="0" w:color="auto"/>
        <w:bottom w:val="none" w:sz="0" w:space="0" w:color="auto"/>
        <w:right w:val="none" w:sz="0" w:space="0" w:color="auto"/>
      </w:divBdr>
    </w:div>
    <w:div w:id="157694832">
      <w:bodyDiv w:val="1"/>
      <w:marLeft w:val="0"/>
      <w:marRight w:val="0"/>
      <w:marTop w:val="0"/>
      <w:marBottom w:val="0"/>
      <w:divBdr>
        <w:top w:val="none" w:sz="0" w:space="0" w:color="auto"/>
        <w:left w:val="none" w:sz="0" w:space="0" w:color="auto"/>
        <w:bottom w:val="none" w:sz="0" w:space="0" w:color="auto"/>
        <w:right w:val="none" w:sz="0" w:space="0" w:color="auto"/>
      </w:divBdr>
    </w:div>
    <w:div w:id="158927938">
      <w:bodyDiv w:val="1"/>
      <w:marLeft w:val="0"/>
      <w:marRight w:val="0"/>
      <w:marTop w:val="0"/>
      <w:marBottom w:val="0"/>
      <w:divBdr>
        <w:top w:val="none" w:sz="0" w:space="0" w:color="auto"/>
        <w:left w:val="none" w:sz="0" w:space="0" w:color="auto"/>
        <w:bottom w:val="none" w:sz="0" w:space="0" w:color="auto"/>
        <w:right w:val="none" w:sz="0" w:space="0" w:color="auto"/>
      </w:divBdr>
    </w:div>
    <w:div w:id="172301463">
      <w:bodyDiv w:val="1"/>
      <w:marLeft w:val="0"/>
      <w:marRight w:val="0"/>
      <w:marTop w:val="0"/>
      <w:marBottom w:val="0"/>
      <w:divBdr>
        <w:top w:val="none" w:sz="0" w:space="0" w:color="auto"/>
        <w:left w:val="none" w:sz="0" w:space="0" w:color="auto"/>
        <w:bottom w:val="none" w:sz="0" w:space="0" w:color="auto"/>
        <w:right w:val="none" w:sz="0" w:space="0" w:color="auto"/>
      </w:divBdr>
    </w:div>
    <w:div w:id="177429283">
      <w:bodyDiv w:val="1"/>
      <w:marLeft w:val="0"/>
      <w:marRight w:val="0"/>
      <w:marTop w:val="0"/>
      <w:marBottom w:val="0"/>
      <w:divBdr>
        <w:top w:val="none" w:sz="0" w:space="0" w:color="auto"/>
        <w:left w:val="none" w:sz="0" w:space="0" w:color="auto"/>
        <w:bottom w:val="none" w:sz="0" w:space="0" w:color="auto"/>
        <w:right w:val="none" w:sz="0" w:space="0" w:color="auto"/>
      </w:divBdr>
    </w:div>
    <w:div w:id="208032435">
      <w:bodyDiv w:val="1"/>
      <w:marLeft w:val="0"/>
      <w:marRight w:val="0"/>
      <w:marTop w:val="0"/>
      <w:marBottom w:val="0"/>
      <w:divBdr>
        <w:top w:val="none" w:sz="0" w:space="0" w:color="auto"/>
        <w:left w:val="none" w:sz="0" w:space="0" w:color="auto"/>
        <w:bottom w:val="none" w:sz="0" w:space="0" w:color="auto"/>
        <w:right w:val="none" w:sz="0" w:space="0" w:color="auto"/>
      </w:divBdr>
    </w:div>
    <w:div w:id="225335341">
      <w:bodyDiv w:val="1"/>
      <w:marLeft w:val="0"/>
      <w:marRight w:val="0"/>
      <w:marTop w:val="0"/>
      <w:marBottom w:val="0"/>
      <w:divBdr>
        <w:top w:val="none" w:sz="0" w:space="0" w:color="auto"/>
        <w:left w:val="none" w:sz="0" w:space="0" w:color="auto"/>
        <w:bottom w:val="none" w:sz="0" w:space="0" w:color="auto"/>
        <w:right w:val="none" w:sz="0" w:space="0" w:color="auto"/>
      </w:divBdr>
    </w:div>
    <w:div w:id="248193955">
      <w:bodyDiv w:val="1"/>
      <w:marLeft w:val="0"/>
      <w:marRight w:val="0"/>
      <w:marTop w:val="0"/>
      <w:marBottom w:val="0"/>
      <w:divBdr>
        <w:top w:val="none" w:sz="0" w:space="0" w:color="auto"/>
        <w:left w:val="none" w:sz="0" w:space="0" w:color="auto"/>
        <w:bottom w:val="none" w:sz="0" w:space="0" w:color="auto"/>
        <w:right w:val="none" w:sz="0" w:space="0" w:color="auto"/>
      </w:divBdr>
    </w:div>
    <w:div w:id="301158030">
      <w:bodyDiv w:val="1"/>
      <w:marLeft w:val="0"/>
      <w:marRight w:val="0"/>
      <w:marTop w:val="0"/>
      <w:marBottom w:val="0"/>
      <w:divBdr>
        <w:top w:val="none" w:sz="0" w:space="0" w:color="auto"/>
        <w:left w:val="none" w:sz="0" w:space="0" w:color="auto"/>
        <w:bottom w:val="none" w:sz="0" w:space="0" w:color="auto"/>
        <w:right w:val="none" w:sz="0" w:space="0" w:color="auto"/>
      </w:divBdr>
    </w:div>
    <w:div w:id="336352262">
      <w:bodyDiv w:val="1"/>
      <w:marLeft w:val="0"/>
      <w:marRight w:val="0"/>
      <w:marTop w:val="0"/>
      <w:marBottom w:val="0"/>
      <w:divBdr>
        <w:top w:val="none" w:sz="0" w:space="0" w:color="auto"/>
        <w:left w:val="none" w:sz="0" w:space="0" w:color="auto"/>
        <w:bottom w:val="none" w:sz="0" w:space="0" w:color="auto"/>
        <w:right w:val="none" w:sz="0" w:space="0" w:color="auto"/>
      </w:divBdr>
    </w:div>
    <w:div w:id="349767255">
      <w:bodyDiv w:val="1"/>
      <w:marLeft w:val="0"/>
      <w:marRight w:val="0"/>
      <w:marTop w:val="0"/>
      <w:marBottom w:val="0"/>
      <w:divBdr>
        <w:top w:val="none" w:sz="0" w:space="0" w:color="auto"/>
        <w:left w:val="none" w:sz="0" w:space="0" w:color="auto"/>
        <w:bottom w:val="none" w:sz="0" w:space="0" w:color="auto"/>
        <w:right w:val="none" w:sz="0" w:space="0" w:color="auto"/>
      </w:divBdr>
    </w:div>
    <w:div w:id="349993326">
      <w:bodyDiv w:val="1"/>
      <w:marLeft w:val="0"/>
      <w:marRight w:val="0"/>
      <w:marTop w:val="0"/>
      <w:marBottom w:val="0"/>
      <w:divBdr>
        <w:top w:val="none" w:sz="0" w:space="0" w:color="auto"/>
        <w:left w:val="none" w:sz="0" w:space="0" w:color="auto"/>
        <w:bottom w:val="none" w:sz="0" w:space="0" w:color="auto"/>
        <w:right w:val="none" w:sz="0" w:space="0" w:color="auto"/>
      </w:divBdr>
    </w:div>
    <w:div w:id="367492799">
      <w:bodyDiv w:val="1"/>
      <w:marLeft w:val="0"/>
      <w:marRight w:val="0"/>
      <w:marTop w:val="0"/>
      <w:marBottom w:val="0"/>
      <w:divBdr>
        <w:top w:val="none" w:sz="0" w:space="0" w:color="auto"/>
        <w:left w:val="none" w:sz="0" w:space="0" w:color="auto"/>
        <w:bottom w:val="none" w:sz="0" w:space="0" w:color="auto"/>
        <w:right w:val="none" w:sz="0" w:space="0" w:color="auto"/>
      </w:divBdr>
    </w:div>
    <w:div w:id="404694359">
      <w:bodyDiv w:val="1"/>
      <w:marLeft w:val="0"/>
      <w:marRight w:val="0"/>
      <w:marTop w:val="0"/>
      <w:marBottom w:val="0"/>
      <w:divBdr>
        <w:top w:val="none" w:sz="0" w:space="0" w:color="auto"/>
        <w:left w:val="none" w:sz="0" w:space="0" w:color="auto"/>
        <w:bottom w:val="none" w:sz="0" w:space="0" w:color="auto"/>
        <w:right w:val="none" w:sz="0" w:space="0" w:color="auto"/>
      </w:divBdr>
    </w:div>
    <w:div w:id="549220799">
      <w:bodyDiv w:val="1"/>
      <w:marLeft w:val="0"/>
      <w:marRight w:val="0"/>
      <w:marTop w:val="0"/>
      <w:marBottom w:val="0"/>
      <w:divBdr>
        <w:top w:val="none" w:sz="0" w:space="0" w:color="auto"/>
        <w:left w:val="none" w:sz="0" w:space="0" w:color="auto"/>
        <w:bottom w:val="none" w:sz="0" w:space="0" w:color="auto"/>
        <w:right w:val="none" w:sz="0" w:space="0" w:color="auto"/>
      </w:divBdr>
    </w:div>
    <w:div w:id="574557003">
      <w:bodyDiv w:val="1"/>
      <w:marLeft w:val="0"/>
      <w:marRight w:val="0"/>
      <w:marTop w:val="0"/>
      <w:marBottom w:val="0"/>
      <w:divBdr>
        <w:top w:val="none" w:sz="0" w:space="0" w:color="auto"/>
        <w:left w:val="none" w:sz="0" w:space="0" w:color="auto"/>
        <w:bottom w:val="none" w:sz="0" w:space="0" w:color="auto"/>
        <w:right w:val="none" w:sz="0" w:space="0" w:color="auto"/>
      </w:divBdr>
    </w:div>
    <w:div w:id="594478715">
      <w:bodyDiv w:val="1"/>
      <w:marLeft w:val="0"/>
      <w:marRight w:val="0"/>
      <w:marTop w:val="0"/>
      <w:marBottom w:val="0"/>
      <w:divBdr>
        <w:top w:val="none" w:sz="0" w:space="0" w:color="auto"/>
        <w:left w:val="none" w:sz="0" w:space="0" w:color="auto"/>
        <w:bottom w:val="none" w:sz="0" w:space="0" w:color="auto"/>
        <w:right w:val="none" w:sz="0" w:space="0" w:color="auto"/>
      </w:divBdr>
    </w:div>
    <w:div w:id="622927717">
      <w:bodyDiv w:val="1"/>
      <w:marLeft w:val="0"/>
      <w:marRight w:val="0"/>
      <w:marTop w:val="0"/>
      <w:marBottom w:val="0"/>
      <w:divBdr>
        <w:top w:val="none" w:sz="0" w:space="0" w:color="auto"/>
        <w:left w:val="none" w:sz="0" w:space="0" w:color="auto"/>
        <w:bottom w:val="none" w:sz="0" w:space="0" w:color="auto"/>
        <w:right w:val="none" w:sz="0" w:space="0" w:color="auto"/>
      </w:divBdr>
    </w:div>
    <w:div w:id="636565688">
      <w:bodyDiv w:val="1"/>
      <w:marLeft w:val="0"/>
      <w:marRight w:val="0"/>
      <w:marTop w:val="0"/>
      <w:marBottom w:val="0"/>
      <w:divBdr>
        <w:top w:val="none" w:sz="0" w:space="0" w:color="auto"/>
        <w:left w:val="none" w:sz="0" w:space="0" w:color="auto"/>
        <w:bottom w:val="none" w:sz="0" w:space="0" w:color="auto"/>
        <w:right w:val="none" w:sz="0" w:space="0" w:color="auto"/>
      </w:divBdr>
    </w:div>
    <w:div w:id="726418269">
      <w:bodyDiv w:val="1"/>
      <w:marLeft w:val="0"/>
      <w:marRight w:val="0"/>
      <w:marTop w:val="0"/>
      <w:marBottom w:val="0"/>
      <w:divBdr>
        <w:top w:val="none" w:sz="0" w:space="0" w:color="auto"/>
        <w:left w:val="none" w:sz="0" w:space="0" w:color="auto"/>
        <w:bottom w:val="none" w:sz="0" w:space="0" w:color="auto"/>
        <w:right w:val="none" w:sz="0" w:space="0" w:color="auto"/>
      </w:divBdr>
    </w:div>
    <w:div w:id="859124342">
      <w:bodyDiv w:val="1"/>
      <w:marLeft w:val="0"/>
      <w:marRight w:val="0"/>
      <w:marTop w:val="0"/>
      <w:marBottom w:val="0"/>
      <w:divBdr>
        <w:top w:val="none" w:sz="0" w:space="0" w:color="auto"/>
        <w:left w:val="none" w:sz="0" w:space="0" w:color="auto"/>
        <w:bottom w:val="none" w:sz="0" w:space="0" w:color="auto"/>
        <w:right w:val="none" w:sz="0" w:space="0" w:color="auto"/>
      </w:divBdr>
    </w:div>
    <w:div w:id="866791017">
      <w:bodyDiv w:val="1"/>
      <w:marLeft w:val="0"/>
      <w:marRight w:val="0"/>
      <w:marTop w:val="0"/>
      <w:marBottom w:val="0"/>
      <w:divBdr>
        <w:top w:val="none" w:sz="0" w:space="0" w:color="auto"/>
        <w:left w:val="none" w:sz="0" w:space="0" w:color="auto"/>
        <w:bottom w:val="none" w:sz="0" w:space="0" w:color="auto"/>
        <w:right w:val="none" w:sz="0" w:space="0" w:color="auto"/>
      </w:divBdr>
    </w:div>
    <w:div w:id="880440533">
      <w:bodyDiv w:val="1"/>
      <w:marLeft w:val="0"/>
      <w:marRight w:val="0"/>
      <w:marTop w:val="0"/>
      <w:marBottom w:val="0"/>
      <w:divBdr>
        <w:top w:val="none" w:sz="0" w:space="0" w:color="auto"/>
        <w:left w:val="none" w:sz="0" w:space="0" w:color="auto"/>
        <w:bottom w:val="none" w:sz="0" w:space="0" w:color="auto"/>
        <w:right w:val="none" w:sz="0" w:space="0" w:color="auto"/>
      </w:divBdr>
    </w:div>
    <w:div w:id="906107476">
      <w:bodyDiv w:val="1"/>
      <w:marLeft w:val="0"/>
      <w:marRight w:val="0"/>
      <w:marTop w:val="0"/>
      <w:marBottom w:val="0"/>
      <w:divBdr>
        <w:top w:val="none" w:sz="0" w:space="0" w:color="auto"/>
        <w:left w:val="none" w:sz="0" w:space="0" w:color="auto"/>
        <w:bottom w:val="none" w:sz="0" w:space="0" w:color="auto"/>
        <w:right w:val="none" w:sz="0" w:space="0" w:color="auto"/>
      </w:divBdr>
    </w:div>
    <w:div w:id="961839048">
      <w:bodyDiv w:val="1"/>
      <w:marLeft w:val="0"/>
      <w:marRight w:val="0"/>
      <w:marTop w:val="0"/>
      <w:marBottom w:val="0"/>
      <w:divBdr>
        <w:top w:val="none" w:sz="0" w:space="0" w:color="auto"/>
        <w:left w:val="none" w:sz="0" w:space="0" w:color="auto"/>
        <w:bottom w:val="none" w:sz="0" w:space="0" w:color="auto"/>
        <w:right w:val="none" w:sz="0" w:space="0" w:color="auto"/>
      </w:divBdr>
    </w:div>
    <w:div w:id="972905791">
      <w:bodyDiv w:val="1"/>
      <w:marLeft w:val="0"/>
      <w:marRight w:val="0"/>
      <w:marTop w:val="0"/>
      <w:marBottom w:val="0"/>
      <w:divBdr>
        <w:top w:val="none" w:sz="0" w:space="0" w:color="auto"/>
        <w:left w:val="none" w:sz="0" w:space="0" w:color="auto"/>
        <w:bottom w:val="none" w:sz="0" w:space="0" w:color="auto"/>
        <w:right w:val="none" w:sz="0" w:space="0" w:color="auto"/>
      </w:divBdr>
    </w:div>
    <w:div w:id="984045457">
      <w:bodyDiv w:val="1"/>
      <w:marLeft w:val="0"/>
      <w:marRight w:val="0"/>
      <w:marTop w:val="0"/>
      <w:marBottom w:val="0"/>
      <w:divBdr>
        <w:top w:val="none" w:sz="0" w:space="0" w:color="auto"/>
        <w:left w:val="none" w:sz="0" w:space="0" w:color="auto"/>
        <w:bottom w:val="none" w:sz="0" w:space="0" w:color="auto"/>
        <w:right w:val="none" w:sz="0" w:space="0" w:color="auto"/>
      </w:divBdr>
    </w:div>
    <w:div w:id="1051460203">
      <w:bodyDiv w:val="1"/>
      <w:marLeft w:val="0"/>
      <w:marRight w:val="0"/>
      <w:marTop w:val="0"/>
      <w:marBottom w:val="0"/>
      <w:divBdr>
        <w:top w:val="none" w:sz="0" w:space="0" w:color="auto"/>
        <w:left w:val="none" w:sz="0" w:space="0" w:color="auto"/>
        <w:bottom w:val="none" w:sz="0" w:space="0" w:color="auto"/>
        <w:right w:val="none" w:sz="0" w:space="0" w:color="auto"/>
      </w:divBdr>
    </w:div>
    <w:div w:id="1063597928">
      <w:bodyDiv w:val="1"/>
      <w:marLeft w:val="0"/>
      <w:marRight w:val="0"/>
      <w:marTop w:val="0"/>
      <w:marBottom w:val="0"/>
      <w:divBdr>
        <w:top w:val="none" w:sz="0" w:space="0" w:color="auto"/>
        <w:left w:val="none" w:sz="0" w:space="0" w:color="auto"/>
        <w:bottom w:val="none" w:sz="0" w:space="0" w:color="auto"/>
        <w:right w:val="none" w:sz="0" w:space="0" w:color="auto"/>
      </w:divBdr>
    </w:div>
    <w:div w:id="1083113943">
      <w:bodyDiv w:val="1"/>
      <w:marLeft w:val="0"/>
      <w:marRight w:val="0"/>
      <w:marTop w:val="0"/>
      <w:marBottom w:val="0"/>
      <w:divBdr>
        <w:top w:val="none" w:sz="0" w:space="0" w:color="auto"/>
        <w:left w:val="none" w:sz="0" w:space="0" w:color="auto"/>
        <w:bottom w:val="none" w:sz="0" w:space="0" w:color="auto"/>
        <w:right w:val="none" w:sz="0" w:space="0" w:color="auto"/>
      </w:divBdr>
    </w:div>
    <w:div w:id="1118717746">
      <w:bodyDiv w:val="1"/>
      <w:marLeft w:val="0"/>
      <w:marRight w:val="0"/>
      <w:marTop w:val="0"/>
      <w:marBottom w:val="0"/>
      <w:divBdr>
        <w:top w:val="none" w:sz="0" w:space="0" w:color="auto"/>
        <w:left w:val="none" w:sz="0" w:space="0" w:color="auto"/>
        <w:bottom w:val="none" w:sz="0" w:space="0" w:color="auto"/>
        <w:right w:val="none" w:sz="0" w:space="0" w:color="auto"/>
      </w:divBdr>
    </w:div>
    <w:div w:id="1143543079">
      <w:bodyDiv w:val="1"/>
      <w:marLeft w:val="0"/>
      <w:marRight w:val="0"/>
      <w:marTop w:val="0"/>
      <w:marBottom w:val="0"/>
      <w:divBdr>
        <w:top w:val="none" w:sz="0" w:space="0" w:color="auto"/>
        <w:left w:val="none" w:sz="0" w:space="0" w:color="auto"/>
        <w:bottom w:val="none" w:sz="0" w:space="0" w:color="auto"/>
        <w:right w:val="none" w:sz="0" w:space="0" w:color="auto"/>
      </w:divBdr>
    </w:div>
    <w:div w:id="1197815404">
      <w:bodyDiv w:val="1"/>
      <w:marLeft w:val="0"/>
      <w:marRight w:val="0"/>
      <w:marTop w:val="0"/>
      <w:marBottom w:val="0"/>
      <w:divBdr>
        <w:top w:val="none" w:sz="0" w:space="0" w:color="auto"/>
        <w:left w:val="none" w:sz="0" w:space="0" w:color="auto"/>
        <w:bottom w:val="none" w:sz="0" w:space="0" w:color="auto"/>
        <w:right w:val="none" w:sz="0" w:space="0" w:color="auto"/>
      </w:divBdr>
    </w:div>
    <w:div w:id="1316566522">
      <w:bodyDiv w:val="1"/>
      <w:marLeft w:val="0"/>
      <w:marRight w:val="0"/>
      <w:marTop w:val="0"/>
      <w:marBottom w:val="0"/>
      <w:divBdr>
        <w:top w:val="none" w:sz="0" w:space="0" w:color="auto"/>
        <w:left w:val="none" w:sz="0" w:space="0" w:color="auto"/>
        <w:bottom w:val="none" w:sz="0" w:space="0" w:color="auto"/>
        <w:right w:val="none" w:sz="0" w:space="0" w:color="auto"/>
      </w:divBdr>
    </w:div>
    <w:div w:id="1317610544">
      <w:bodyDiv w:val="1"/>
      <w:marLeft w:val="0"/>
      <w:marRight w:val="0"/>
      <w:marTop w:val="0"/>
      <w:marBottom w:val="0"/>
      <w:divBdr>
        <w:top w:val="none" w:sz="0" w:space="0" w:color="auto"/>
        <w:left w:val="none" w:sz="0" w:space="0" w:color="auto"/>
        <w:bottom w:val="none" w:sz="0" w:space="0" w:color="auto"/>
        <w:right w:val="none" w:sz="0" w:space="0" w:color="auto"/>
      </w:divBdr>
    </w:div>
    <w:div w:id="1360425177">
      <w:bodyDiv w:val="1"/>
      <w:marLeft w:val="0"/>
      <w:marRight w:val="0"/>
      <w:marTop w:val="0"/>
      <w:marBottom w:val="0"/>
      <w:divBdr>
        <w:top w:val="none" w:sz="0" w:space="0" w:color="auto"/>
        <w:left w:val="none" w:sz="0" w:space="0" w:color="auto"/>
        <w:bottom w:val="none" w:sz="0" w:space="0" w:color="auto"/>
        <w:right w:val="none" w:sz="0" w:space="0" w:color="auto"/>
      </w:divBdr>
    </w:div>
    <w:div w:id="1373844711">
      <w:bodyDiv w:val="1"/>
      <w:marLeft w:val="0"/>
      <w:marRight w:val="0"/>
      <w:marTop w:val="0"/>
      <w:marBottom w:val="0"/>
      <w:divBdr>
        <w:top w:val="none" w:sz="0" w:space="0" w:color="auto"/>
        <w:left w:val="none" w:sz="0" w:space="0" w:color="auto"/>
        <w:bottom w:val="none" w:sz="0" w:space="0" w:color="auto"/>
        <w:right w:val="none" w:sz="0" w:space="0" w:color="auto"/>
      </w:divBdr>
    </w:div>
    <w:div w:id="1435907071">
      <w:bodyDiv w:val="1"/>
      <w:marLeft w:val="0"/>
      <w:marRight w:val="0"/>
      <w:marTop w:val="0"/>
      <w:marBottom w:val="0"/>
      <w:divBdr>
        <w:top w:val="none" w:sz="0" w:space="0" w:color="auto"/>
        <w:left w:val="none" w:sz="0" w:space="0" w:color="auto"/>
        <w:bottom w:val="none" w:sz="0" w:space="0" w:color="auto"/>
        <w:right w:val="none" w:sz="0" w:space="0" w:color="auto"/>
      </w:divBdr>
    </w:div>
    <w:div w:id="1481458277">
      <w:bodyDiv w:val="1"/>
      <w:marLeft w:val="0"/>
      <w:marRight w:val="0"/>
      <w:marTop w:val="0"/>
      <w:marBottom w:val="0"/>
      <w:divBdr>
        <w:top w:val="none" w:sz="0" w:space="0" w:color="auto"/>
        <w:left w:val="none" w:sz="0" w:space="0" w:color="auto"/>
        <w:bottom w:val="none" w:sz="0" w:space="0" w:color="auto"/>
        <w:right w:val="none" w:sz="0" w:space="0" w:color="auto"/>
      </w:divBdr>
    </w:div>
    <w:div w:id="1512989329">
      <w:bodyDiv w:val="1"/>
      <w:marLeft w:val="0"/>
      <w:marRight w:val="0"/>
      <w:marTop w:val="0"/>
      <w:marBottom w:val="0"/>
      <w:divBdr>
        <w:top w:val="none" w:sz="0" w:space="0" w:color="auto"/>
        <w:left w:val="none" w:sz="0" w:space="0" w:color="auto"/>
        <w:bottom w:val="none" w:sz="0" w:space="0" w:color="auto"/>
        <w:right w:val="none" w:sz="0" w:space="0" w:color="auto"/>
      </w:divBdr>
    </w:div>
    <w:div w:id="1522552121">
      <w:bodyDiv w:val="1"/>
      <w:marLeft w:val="0"/>
      <w:marRight w:val="0"/>
      <w:marTop w:val="0"/>
      <w:marBottom w:val="0"/>
      <w:divBdr>
        <w:top w:val="none" w:sz="0" w:space="0" w:color="auto"/>
        <w:left w:val="none" w:sz="0" w:space="0" w:color="auto"/>
        <w:bottom w:val="none" w:sz="0" w:space="0" w:color="auto"/>
        <w:right w:val="none" w:sz="0" w:space="0" w:color="auto"/>
      </w:divBdr>
    </w:div>
    <w:div w:id="1553155641">
      <w:bodyDiv w:val="1"/>
      <w:marLeft w:val="0"/>
      <w:marRight w:val="0"/>
      <w:marTop w:val="0"/>
      <w:marBottom w:val="0"/>
      <w:divBdr>
        <w:top w:val="none" w:sz="0" w:space="0" w:color="auto"/>
        <w:left w:val="none" w:sz="0" w:space="0" w:color="auto"/>
        <w:bottom w:val="none" w:sz="0" w:space="0" w:color="auto"/>
        <w:right w:val="none" w:sz="0" w:space="0" w:color="auto"/>
      </w:divBdr>
    </w:div>
    <w:div w:id="1570265760">
      <w:bodyDiv w:val="1"/>
      <w:marLeft w:val="0"/>
      <w:marRight w:val="0"/>
      <w:marTop w:val="0"/>
      <w:marBottom w:val="0"/>
      <w:divBdr>
        <w:top w:val="none" w:sz="0" w:space="0" w:color="auto"/>
        <w:left w:val="none" w:sz="0" w:space="0" w:color="auto"/>
        <w:bottom w:val="none" w:sz="0" w:space="0" w:color="auto"/>
        <w:right w:val="none" w:sz="0" w:space="0" w:color="auto"/>
      </w:divBdr>
    </w:div>
    <w:div w:id="1570728892">
      <w:bodyDiv w:val="1"/>
      <w:marLeft w:val="0"/>
      <w:marRight w:val="0"/>
      <w:marTop w:val="0"/>
      <w:marBottom w:val="0"/>
      <w:divBdr>
        <w:top w:val="none" w:sz="0" w:space="0" w:color="auto"/>
        <w:left w:val="none" w:sz="0" w:space="0" w:color="auto"/>
        <w:bottom w:val="none" w:sz="0" w:space="0" w:color="auto"/>
        <w:right w:val="none" w:sz="0" w:space="0" w:color="auto"/>
      </w:divBdr>
    </w:div>
    <w:div w:id="1600719811">
      <w:bodyDiv w:val="1"/>
      <w:marLeft w:val="0"/>
      <w:marRight w:val="0"/>
      <w:marTop w:val="0"/>
      <w:marBottom w:val="0"/>
      <w:divBdr>
        <w:top w:val="none" w:sz="0" w:space="0" w:color="auto"/>
        <w:left w:val="none" w:sz="0" w:space="0" w:color="auto"/>
        <w:bottom w:val="none" w:sz="0" w:space="0" w:color="auto"/>
        <w:right w:val="none" w:sz="0" w:space="0" w:color="auto"/>
      </w:divBdr>
    </w:div>
    <w:div w:id="1628123910">
      <w:bodyDiv w:val="1"/>
      <w:marLeft w:val="0"/>
      <w:marRight w:val="0"/>
      <w:marTop w:val="0"/>
      <w:marBottom w:val="0"/>
      <w:divBdr>
        <w:top w:val="none" w:sz="0" w:space="0" w:color="auto"/>
        <w:left w:val="none" w:sz="0" w:space="0" w:color="auto"/>
        <w:bottom w:val="none" w:sz="0" w:space="0" w:color="auto"/>
        <w:right w:val="none" w:sz="0" w:space="0" w:color="auto"/>
      </w:divBdr>
    </w:div>
    <w:div w:id="1714647408">
      <w:bodyDiv w:val="1"/>
      <w:marLeft w:val="0"/>
      <w:marRight w:val="0"/>
      <w:marTop w:val="0"/>
      <w:marBottom w:val="0"/>
      <w:divBdr>
        <w:top w:val="none" w:sz="0" w:space="0" w:color="auto"/>
        <w:left w:val="none" w:sz="0" w:space="0" w:color="auto"/>
        <w:bottom w:val="none" w:sz="0" w:space="0" w:color="auto"/>
        <w:right w:val="none" w:sz="0" w:space="0" w:color="auto"/>
      </w:divBdr>
    </w:div>
    <w:div w:id="1771851647">
      <w:bodyDiv w:val="1"/>
      <w:marLeft w:val="0"/>
      <w:marRight w:val="0"/>
      <w:marTop w:val="0"/>
      <w:marBottom w:val="0"/>
      <w:divBdr>
        <w:top w:val="none" w:sz="0" w:space="0" w:color="auto"/>
        <w:left w:val="none" w:sz="0" w:space="0" w:color="auto"/>
        <w:bottom w:val="none" w:sz="0" w:space="0" w:color="auto"/>
        <w:right w:val="none" w:sz="0" w:space="0" w:color="auto"/>
      </w:divBdr>
    </w:div>
    <w:div w:id="1774590193">
      <w:bodyDiv w:val="1"/>
      <w:marLeft w:val="0"/>
      <w:marRight w:val="0"/>
      <w:marTop w:val="0"/>
      <w:marBottom w:val="0"/>
      <w:divBdr>
        <w:top w:val="none" w:sz="0" w:space="0" w:color="auto"/>
        <w:left w:val="none" w:sz="0" w:space="0" w:color="auto"/>
        <w:bottom w:val="none" w:sz="0" w:space="0" w:color="auto"/>
        <w:right w:val="none" w:sz="0" w:space="0" w:color="auto"/>
      </w:divBdr>
    </w:div>
    <w:div w:id="1851334334">
      <w:bodyDiv w:val="1"/>
      <w:marLeft w:val="0"/>
      <w:marRight w:val="0"/>
      <w:marTop w:val="0"/>
      <w:marBottom w:val="0"/>
      <w:divBdr>
        <w:top w:val="none" w:sz="0" w:space="0" w:color="auto"/>
        <w:left w:val="none" w:sz="0" w:space="0" w:color="auto"/>
        <w:bottom w:val="none" w:sz="0" w:space="0" w:color="auto"/>
        <w:right w:val="none" w:sz="0" w:space="0" w:color="auto"/>
      </w:divBdr>
    </w:div>
    <w:div w:id="1921402636">
      <w:bodyDiv w:val="1"/>
      <w:marLeft w:val="0"/>
      <w:marRight w:val="0"/>
      <w:marTop w:val="0"/>
      <w:marBottom w:val="0"/>
      <w:divBdr>
        <w:top w:val="none" w:sz="0" w:space="0" w:color="auto"/>
        <w:left w:val="none" w:sz="0" w:space="0" w:color="auto"/>
        <w:bottom w:val="none" w:sz="0" w:space="0" w:color="auto"/>
        <w:right w:val="none" w:sz="0" w:space="0" w:color="auto"/>
      </w:divBdr>
    </w:div>
    <w:div w:id="1926185680">
      <w:bodyDiv w:val="1"/>
      <w:marLeft w:val="0"/>
      <w:marRight w:val="0"/>
      <w:marTop w:val="0"/>
      <w:marBottom w:val="0"/>
      <w:divBdr>
        <w:top w:val="none" w:sz="0" w:space="0" w:color="auto"/>
        <w:left w:val="none" w:sz="0" w:space="0" w:color="auto"/>
        <w:bottom w:val="none" w:sz="0" w:space="0" w:color="auto"/>
        <w:right w:val="none" w:sz="0" w:space="0" w:color="auto"/>
      </w:divBdr>
    </w:div>
    <w:div w:id="1927299454">
      <w:bodyDiv w:val="1"/>
      <w:marLeft w:val="0"/>
      <w:marRight w:val="0"/>
      <w:marTop w:val="0"/>
      <w:marBottom w:val="0"/>
      <w:divBdr>
        <w:top w:val="none" w:sz="0" w:space="0" w:color="auto"/>
        <w:left w:val="none" w:sz="0" w:space="0" w:color="auto"/>
        <w:bottom w:val="none" w:sz="0" w:space="0" w:color="auto"/>
        <w:right w:val="none" w:sz="0" w:space="0" w:color="auto"/>
      </w:divBdr>
    </w:div>
    <w:div w:id="1953391055">
      <w:bodyDiv w:val="1"/>
      <w:marLeft w:val="0"/>
      <w:marRight w:val="0"/>
      <w:marTop w:val="0"/>
      <w:marBottom w:val="0"/>
      <w:divBdr>
        <w:top w:val="none" w:sz="0" w:space="0" w:color="auto"/>
        <w:left w:val="none" w:sz="0" w:space="0" w:color="auto"/>
        <w:bottom w:val="none" w:sz="0" w:space="0" w:color="auto"/>
        <w:right w:val="none" w:sz="0" w:space="0" w:color="auto"/>
      </w:divBdr>
    </w:div>
    <w:div w:id="1961498205">
      <w:bodyDiv w:val="1"/>
      <w:marLeft w:val="0"/>
      <w:marRight w:val="0"/>
      <w:marTop w:val="0"/>
      <w:marBottom w:val="0"/>
      <w:divBdr>
        <w:top w:val="none" w:sz="0" w:space="0" w:color="auto"/>
        <w:left w:val="none" w:sz="0" w:space="0" w:color="auto"/>
        <w:bottom w:val="none" w:sz="0" w:space="0" w:color="auto"/>
        <w:right w:val="none" w:sz="0" w:space="0" w:color="auto"/>
      </w:divBdr>
    </w:div>
    <w:div w:id="21183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00DBC8BC54401483CCA1C37091A31D"/>
        <w:category>
          <w:name w:val="General"/>
          <w:gallery w:val="placeholder"/>
        </w:category>
        <w:types>
          <w:type w:val="bbPlcHdr"/>
        </w:types>
        <w:behaviors>
          <w:behavior w:val="content"/>
        </w:behaviors>
        <w:guid w:val="{F472F488-47C9-42FD-8B7B-91B79D94688B}"/>
      </w:docPartPr>
      <w:docPartBody>
        <w:p w:rsidR="00FF1DA2" w:rsidRDefault="006A497F">
          <w:r w:rsidRPr="0095619F">
            <w:rPr>
              <w:rStyle w:val="PlaceholderText"/>
            </w:rPr>
            <w:t>[Title]</w:t>
          </w:r>
        </w:p>
      </w:docPartBody>
    </w:docPart>
    <w:docPart>
      <w:docPartPr>
        <w:name w:val="762646271F0A49CE989FE943714E1399"/>
        <w:category>
          <w:name w:val="General"/>
          <w:gallery w:val="placeholder"/>
        </w:category>
        <w:types>
          <w:type w:val="bbPlcHdr"/>
        </w:types>
        <w:behaviors>
          <w:behavior w:val="content"/>
        </w:behaviors>
        <w:guid w:val="{644217BA-2FD1-438F-A334-BE9797363DAC}"/>
      </w:docPartPr>
      <w:docPartBody>
        <w:p w:rsidR="00FF1DA2" w:rsidRDefault="006A497F" w:rsidP="006A497F">
          <w:pPr>
            <w:pStyle w:val="762646271F0A49CE989FE943714E1399"/>
          </w:pPr>
          <w:r w:rsidRPr="0095619F">
            <w:rPr>
              <w:rStyle w:val="PlaceholderText"/>
            </w:rPr>
            <w:t>[Author]</w:t>
          </w:r>
        </w:p>
      </w:docPartBody>
    </w:docPart>
    <w:docPart>
      <w:docPartPr>
        <w:name w:val="DC02411A754F4CC7BB61AF62492F04BA"/>
        <w:category>
          <w:name w:val="General"/>
          <w:gallery w:val="placeholder"/>
        </w:category>
        <w:types>
          <w:type w:val="bbPlcHdr"/>
        </w:types>
        <w:behaviors>
          <w:behavior w:val="content"/>
        </w:behaviors>
        <w:guid w:val="{5C23A6A8-39CB-4FFB-A7B6-2E0185FBB843}"/>
      </w:docPartPr>
      <w:docPartBody>
        <w:p w:rsidR="00FF1DA2" w:rsidRDefault="006A497F">
          <w:r w:rsidRPr="0095619F">
            <w:rPr>
              <w:rStyle w:val="PlaceholderText"/>
            </w:rPr>
            <w:t>[Subject]</w:t>
          </w:r>
        </w:p>
      </w:docPartBody>
    </w:docPart>
    <w:docPart>
      <w:docPartPr>
        <w:name w:val="01427FE1737A4FABB29F012F758F853B"/>
        <w:category>
          <w:name w:val="General"/>
          <w:gallery w:val="placeholder"/>
        </w:category>
        <w:types>
          <w:type w:val="bbPlcHdr"/>
        </w:types>
        <w:behaviors>
          <w:behavior w:val="content"/>
        </w:behaviors>
        <w:guid w:val="{FA6A6C9F-5681-43CE-A586-AF15EECAE1CE}"/>
      </w:docPartPr>
      <w:docPartBody>
        <w:p w:rsidR="00FF1DA2" w:rsidRDefault="006A497F">
          <w:r w:rsidRPr="0095619F">
            <w:rPr>
              <w:rStyle w:val="PlaceholderText"/>
            </w:rPr>
            <w:t>[Company]</w:t>
          </w:r>
        </w:p>
      </w:docPartBody>
    </w:docPart>
    <w:docPart>
      <w:docPartPr>
        <w:name w:val="E26F1F6E4F9046DEA891A2558D3FAC42"/>
        <w:category>
          <w:name w:val="General"/>
          <w:gallery w:val="placeholder"/>
        </w:category>
        <w:types>
          <w:type w:val="bbPlcHdr"/>
        </w:types>
        <w:behaviors>
          <w:behavior w:val="content"/>
        </w:behaviors>
        <w:guid w:val="{CACDE6BD-9ED7-4D1E-B20C-AB9EE4109038}"/>
      </w:docPartPr>
      <w:docPartBody>
        <w:p w:rsidR="00FF1DA2" w:rsidRDefault="006A497F">
          <w:r w:rsidRPr="0095619F">
            <w:rPr>
              <w:rStyle w:val="PlaceholderText"/>
            </w:rPr>
            <w:t>[Manager]</w:t>
          </w:r>
        </w:p>
      </w:docPartBody>
    </w:docPart>
    <w:docPart>
      <w:docPartPr>
        <w:name w:val="88A7F28343574140A702B9B028DB46C6"/>
        <w:category>
          <w:name w:val="General"/>
          <w:gallery w:val="placeholder"/>
        </w:category>
        <w:types>
          <w:type w:val="bbPlcHdr"/>
        </w:types>
        <w:behaviors>
          <w:behavior w:val="content"/>
        </w:behaviors>
        <w:guid w:val="{075D26BC-F894-41F4-8C9E-50BEAC64CCA4}"/>
      </w:docPartPr>
      <w:docPartBody>
        <w:p w:rsidR="00FF1DA2" w:rsidRDefault="006A497F">
          <w:r w:rsidRPr="0095619F">
            <w:rPr>
              <w:rStyle w:val="PlaceholderText"/>
            </w:rPr>
            <w:t>[Publish Date]</w:t>
          </w:r>
        </w:p>
      </w:docPartBody>
    </w:docPart>
    <w:docPart>
      <w:docPartPr>
        <w:name w:val="A7017513731B49EBAC648E1DEC441570"/>
        <w:category>
          <w:name w:val="General"/>
          <w:gallery w:val="placeholder"/>
        </w:category>
        <w:types>
          <w:type w:val="bbPlcHdr"/>
        </w:types>
        <w:behaviors>
          <w:behavior w:val="content"/>
        </w:behaviors>
        <w:guid w:val="{010B7868-E670-4741-A3D1-120452D6E6E4}"/>
      </w:docPartPr>
      <w:docPartBody>
        <w:p w:rsidR="00FF1DA2" w:rsidRDefault="006A497F">
          <w:r w:rsidRPr="00956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7F"/>
    <w:rsid w:val="006A497F"/>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97F"/>
    <w:rPr>
      <w:color w:val="808080"/>
    </w:rPr>
  </w:style>
  <w:style w:type="paragraph" w:customStyle="1" w:styleId="20D66A50409E484F89F8DAE6123A1907">
    <w:name w:val="20D66A50409E484F89F8DAE6123A1907"/>
    <w:rsid w:val="006A497F"/>
  </w:style>
  <w:style w:type="paragraph" w:customStyle="1" w:styleId="762646271F0A49CE989FE943714E1399">
    <w:name w:val="762646271F0A49CE989FE943714E1399"/>
    <w:rsid w:val="006A497F"/>
  </w:style>
  <w:style w:type="paragraph" w:customStyle="1" w:styleId="8F8E7BF1B14049FFB0C6B8F7893FA973">
    <w:name w:val="8F8E7BF1B14049FFB0C6B8F7893FA973"/>
    <w:rsid w:val="006A4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Ber10</b:Tag>
    <b:SourceType>Book</b:SourceType>
    <b:Guid>{502F0258-BE15-44E1-BF07-B9E33F45CE07}</b:Guid>
    <b:Author>
      <b:Author>
        <b:NameList>
          <b:Person>
            <b:Last>Berger</b:Last>
            <b:Middle>Stassen</b:Middle>
            <b:First>Kathleen</b:First>
          </b:Person>
        </b:NameList>
      </b:Author>
    </b:Author>
    <b:Title>Invitation to the Life Span</b:Title>
    <b:Year>2010</b:Year>
    <b:City>New York</b:City>
    <b:Publisher>Worth Publishers</b:Publisher>
    <b:RefOrder>3</b:RefOrder>
  </b:Source>
  <b:Source>
    <b:Tag>Bur13</b:Tag>
    <b:SourceType>InternetSite</b:SourceType>
    <b:Guid>{ADAAC61A-8EA2-486B-A579-F6490D16AE01}</b:Guid>
    <b:Title>Blood Group (Rh) Incompatibility</b:Title>
    <b:InternetSiteTitle>University of Maryland Medical Center</b:InternetSiteTitle>
    <b:Year>2013</b:Year>
    <b:Month>May</b:Month>
    <b:Day>21</b:Day>
    <b:URL>http://umm.edu/health/medical/pregnancy/specialcare-pregnancies/blood-group-rh-incompatibility</b:URL>
    <b:Author>
      <b:Author>
        <b:NameList>
          <b:Person>
            <b:Last>Burd,MD,PhD</b:Last>
            <b:First>Irina</b:First>
          </b:Person>
        </b:NameList>
      </b:Author>
    </b:Author>
    <b:YearAccessed>2013</b:YearAccessed>
    <b:MonthAccessed>July</b:MonthAccessed>
    <b:DayAccessed>18</b:DayAccessed>
    <b:Medium>Medical Reference</b:Medium>
    <b:RefOrder>1</b:RefOrder>
  </b:Source>
  <b:Source>
    <b:Tag>Enc</b:Tag>
    <b:SourceType>InternetSite</b:SourceType>
    <b:Guid>{69FD2196-11D5-4BEC-B30B-0B32C4898730}</b:Guid>
    <b:Author>
      <b:Author>
        <b:Corporate>Encyclopedia of Children's Health</b:Corporate>
      </b:Author>
    </b:Author>
    <b:Title>Erythroblastosis Fetalis</b:Title>
    <b:InternetSiteTitle>Health of Children</b:InternetSiteTitle>
    <b:URL>http://www.healthofchildren.com/E-F/Erythroblastosis-Fetalis.html#b</b:URL>
    <b:Year>2013</b:Year>
    <b:RefOrder>2</b:RefOrder>
  </b:Source>
  <b:Source>
    <b:Tag>Mey99</b:Tag>
    <b:SourceType>InternetSite</b:SourceType>
    <b:Guid>{AA0B387D-F074-4B31-AED0-962B1E45F0EE}</b:Guid>
    <b:Title>Understanding Cognitive and Social Development in a Newborn</b:Title>
    <b:InternetSiteTitle>Discovery Fit &amp; Health</b:InternetSiteTitle>
    <b:Year>1999</b:Year>
    <b:URL>http://health.howstuffworks.com/pregnancy-and-parenting/baby-health/newborn-development/understanding-cognitive-and-social-development-in-a-newborn-ga1.htm</b:URL>
    <b:Author>
      <b:Author>
        <b:NameList>
          <b:Person>
            <b:Last>Meyerhoff</b:Last>
            <b:First>Michael</b:First>
          </b:Person>
        </b:NameList>
      </b:Author>
    </b:Author>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65012-0F0C-4C33-8CD4-12C085F2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9</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Caleb</vt:lpstr>
    </vt:vector>
  </TitlesOfParts>
  <Manager>Professor Lemons</Manager>
  <Company>Salt Lake Community College</Company>
  <LinksUpToDate>false</LinksUpToDate>
  <CharactersWithSpaces>11523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Caleb</dc:title>
  <dc:subject>Lifespan Growth and Development</dc:subject>
  <dc:creator>Christison, Sheena</dc:creator>
  <cp:keywords/>
  <dc:description/>
  <cp:lastModifiedBy>Christison, Sheena</cp:lastModifiedBy>
  <cp:revision>24</cp:revision>
  <dcterms:created xsi:type="dcterms:W3CDTF">2013-07-17T23:53:00Z</dcterms:created>
  <dcterms:modified xsi:type="dcterms:W3CDTF">2013-08-12T03:20:00Z</dcterms:modified>
</cp:coreProperties>
</file>